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31BDC" w14:textId="77777777" w:rsidR="000A6F55" w:rsidRDefault="00000000" w:rsidP="00D22BA7">
      <w:pPr>
        <w:pStyle w:val="Heading1"/>
        <w:ind w:left="0" w:firstLine="0"/>
      </w:pPr>
      <w:r>
        <w:t>Introduction</w:t>
      </w:r>
    </w:p>
    <w:p w14:paraId="2EF06C03" w14:textId="77777777" w:rsidR="000A6F55" w:rsidRDefault="00000000">
      <w:pPr>
        <w:spacing w:after="101"/>
        <w:ind w:left="-5" w:right="25"/>
      </w:pPr>
      <w:r>
        <w:t xml:space="preserve">This assignment is designed to give you a better understanding of logic gates and circuits. The programs </w:t>
      </w:r>
      <w:proofErr w:type="gramStart"/>
      <w:r>
        <w:t>have to</w:t>
      </w:r>
      <w:proofErr w:type="gramEnd"/>
      <w:r>
        <w:t xml:space="preserve"> run on iLab machines.</w:t>
      </w:r>
    </w:p>
    <w:p w14:paraId="586C858E" w14:textId="77777777" w:rsidR="000A6F55" w:rsidRDefault="00000000">
      <w:pPr>
        <w:spacing w:after="86"/>
        <w:ind w:left="-5" w:right="25"/>
      </w:pPr>
      <w:r>
        <w:t xml:space="preserve">Note that your program must follow the input-output guidelines listed in each section </w:t>
      </w:r>
      <w:r>
        <w:rPr>
          <w:b/>
        </w:rPr>
        <w:t>exactly</w:t>
      </w:r>
      <w:r>
        <w:t>, with no additional or missing output.</w:t>
      </w:r>
    </w:p>
    <w:p w14:paraId="564C89F4" w14:textId="77777777" w:rsidR="000A6F55" w:rsidRDefault="00000000">
      <w:pPr>
        <w:spacing w:after="494"/>
        <w:ind w:left="-5" w:right="25"/>
      </w:pPr>
      <w:r>
        <w:t xml:space="preserve">No cheating or copying will be tolerated in this class. Your assignments will be automatically checked with plagiarism detection tools that are </w:t>
      </w:r>
      <w:proofErr w:type="gramStart"/>
      <w:r>
        <w:t>pretty powerful</w:t>
      </w:r>
      <w:proofErr w:type="gramEnd"/>
      <w:r>
        <w:t xml:space="preserve">. Hence, you should not look at your friend’s code. See CS department’s academic integrity policy at: </w:t>
      </w:r>
      <w:r>
        <w:rPr>
          <w:rFonts w:ascii="Calibri" w:eastAsia="Calibri" w:hAnsi="Calibri" w:cs="Calibri"/>
        </w:rPr>
        <w:t>http://nbacademicintegrity.rutgers.edu/</w:t>
      </w:r>
    </w:p>
    <w:p w14:paraId="515528A9" w14:textId="77777777" w:rsidR="000A6F55" w:rsidRDefault="00000000">
      <w:pPr>
        <w:pStyle w:val="Heading1"/>
        <w:ind w:left="-5"/>
      </w:pPr>
      <w:r>
        <w:t>Circuit Description</w:t>
      </w:r>
    </w:p>
    <w:p w14:paraId="4B05BF20" w14:textId="77777777" w:rsidR="000A6F55" w:rsidRDefault="00000000">
      <w:pPr>
        <w:spacing w:after="103"/>
        <w:ind w:left="-5" w:right="25"/>
      </w:pPr>
      <w:r>
        <w:t>One of the inputs to your program will be a circuit description file that will describe a circuit using various directives. We will now describe the various directives.</w:t>
      </w:r>
    </w:p>
    <w:p w14:paraId="3681FF66" w14:textId="77777777" w:rsidR="000A6F55" w:rsidRDefault="00000000">
      <w:pPr>
        <w:ind w:left="-5" w:right="25"/>
      </w:pPr>
      <w:r>
        <w:t xml:space="preserve">The input variables used in the circuit are provided using the </w:t>
      </w:r>
      <w:r>
        <w:rPr>
          <w:rFonts w:ascii="Calibri" w:eastAsia="Calibri" w:hAnsi="Calibri" w:cs="Calibri"/>
        </w:rPr>
        <w:t xml:space="preserve">INPUTVAR </w:t>
      </w:r>
      <w:r>
        <w:t xml:space="preserve">directive. The </w:t>
      </w:r>
      <w:r>
        <w:rPr>
          <w:rFonts w:ascii="Calibri" w:eastAsia="Calibri" w:hAnsi="Calibri" w:cs="Calibri"/>
        </w:rPr>
        <w:t xml:space="preserve">INPUTVAR </w:t>
      </w:r>
      <w:r>
        <w:t xml:space="preserve">directive is followed by the number of input variables and the names of the input variables. All the input variables will be named with capitalized identifiers. An identifier consists of at least one character (A-Z) followed by a series of zero or many characters (A-Z) or digits (0-9). For example, some identifiers are </w:t>
      </w:r>
      <w:r>
        <w:rPr>
          <w:rFonts w:ascii="Calibri" w:eastAsia="Calibri" w:hAnsi="Calibri" w:cs="Calibri"/>
        </w:rPr>
        <w:t xml:space="preserve">IN1 </w:t>
      </w:r>
      <w:r>
        <w:t xml:space="preserve">and </w:t>
      </w:r>
      <w:r>
        <w:rPr>
          <w:rFonts w:ascii="Calibri" w:eastAsia="Calibri" w:hAnsi="Calibri" w:cs="Calibri"/>
        </w:rPr>
        <w:t>IN2</w:t>
      </w:r>
      <w:r>
        <w:t xml:space="preserve">. An example specification of the inputs for a circuit with two input variables: </w:t>
      </w:r>
      <w:r>
        <w:rPr>
          <w:rFonts w:ascii="Calibri" w:eastAsia="Calibri" w:hAnsi="Calibri" w:cs="Calibri"/>
        </w:rPr>
        <w:t>IN1</w:t>
      </w:r>
      <w:r>
        <w:t xml:space="preserve">, </w:t>
      </w:r>
      <w:r>
        <w:rPr>
          <w:rFonts w:ascii="Calibri" w:eastAsia="Calibri" w:hAnsi="Calibri" w:cs="Calibri"/>
        </w:rPr>
        <w:t xml:space="preserve">IN2 </w:t>
      </w:r>
      <w:r>
        <w:t>is as follows:</w:t>
      </w:r>
    </w:p>
    <w:p w14:paraId="342FBE8D" w14:textId="77777777" w:rsidR="000A6F55" w:rsidRDefault="00000000">
      <w:pPr>
        <w:spacing w:after="328" w:line="265" w:lineRule="auto"/>
        <w:ind w:left="-5"/>
      </w:pPr>
      <w:r>
        <w:rPr>
          <w:rFonts w:ascii="Calibri" w:eastAsia="Calibri" w:hAnsi="Calibri" w:cs="Calibri"/>
        </w:rPr>
        <w:t>INPUTVAR 2 IN1 IN2</w:t>
      </w:r>
    </w:p>
    <w:p w14:paraId="26AE008A" w14:textId="77777777" w:rsidR="000A6F55" w:rsidRDefault="00000000">
      <w:pPr>
        <w:ind w:left="-5" w:right="25"/>
      </w:pPr>
      <w:r>
        <w:t xml:space="preserve">The outputs produced by the circuit is specified using the </w:t>
      </w:r>
      <w:r>
        <w:rPr>
          <w:rFonts w:ascii="Calibri" w:eastAsia="Calibri" w:hAnsi="Calibri" w:cs="Calibri"/>
        </w:rPr>
        <w:t xml:space="preserve">OUTPUTVAR </w:t>
      </w:r>
      <w:r>
        <w:t xml:space="preserve">directive. The </w:t>
      </w:r>
      <w:r>
        <w:rPr>
          <w:rFonts w:ascii="Calibri" w:eastAsia="Calibri" w:hAnsi="Calibri" w:cs="Calibri"/>
        </w:rPr>
        <w:t xml:space="preserve">OUTPUTVAR </w:t>
      </w:r>
      <w:r>
        <w:t xml:space="preserve">directive is followed by the number of outputs and the names of the outputs. An example specification of the circuit with two outputs </w:t>
      </w:r>
      <w:r>
        <w:rPr>
          <w:rFonts w:ascii="Calibri" w:eastAsia="Calibri" w:hAnsi="Calibri" w:cs="Calibri"/>
        </w:rPr>
        <w:t xml:space="preserve">OUT1 </w:t>
      </w:r>
      <w:r>
        <w:t xml:space="preserve">and </w:t>
      </w:r>
      <w:r>
        <w:rPr>
          <w:rFonts w:ascii="Calibri" w:eastAsia="Calibri" w:hAnsi="Calibri" w:cs="Calibri"/>
        </w:rPr>
        <w:t xml:space="preserve">OUT2 </w:t>
      </w:r>
      <w:r>
        <w:t>is as follows:</w:t>
      </w:r>
    </w:p>
    <w:p w14:paraId="7C577563" w14:textId="77777777" w:rsidR="000A6F55" w:rsidRDefault="00000000">
      <w:pPr>
        <w:spacing w:after="328" w:line="265" w:lineRule="auto"/>
        <w:ind w:left="-5"/>
      </w:pPr>
      <w:r>
        <w:rPr>
          <w:rFonts w:ascii="Calibri" w:eastAsia="Calibri" w:hAnsi="Calibri" w:cs="Calibri"/>
        </w:rPr>
        <w:t>OUTPUTVAR 2 OUT1 OUT2</w:t>
      </w:r>
    </w:p>
    <w:p w14:paraId="423F4D34" w14:textId="77777777" w:rsidR="000A6F55" w:rsidRDefault="00000000">
      <w:pPr>
        <w:spacing w:after="88"/>
        <w:ind w:left="-5" w:right="25"/>
      </w:pPr>
      <w:r>
        <w:t xml:space="preserve">The output values produced by the circuit is specified using the </w:t>
      </w:r>
      <w:r>
        <w:rPr>
          <w:rFonts w:ascii="Calibri" w:eastAsia="Calibri" w:hAnsi="Calibri" w:cs="Calibri"/>
        </w:rPr>
        <w:t xml:space="preserve">OUTPUTVAL </w:t>
      </w:r>
      <w:r>
        <w:t xml:space="preserve">directive. The </w:t>
      </w:r>
      <w:r>
        <w:rPr>
          <w:rFonts w:ascii="Calibri" w:eastAsia="Calibri" w:hAnsi="Calibri" w:cs="Calibri"/>
        </w:rPr>
        <w:t xml:space="preserve">OUTPUTVAL </w:t>
      </w:r>
      <w:r>
        <w:t xml:space="preserve">directive describes the output values of the circuit each on its own subsequent line. Each line begins with the name of the </w:t>
      </w:r>
      <w:r>
        <w:rPr>
          <w:rFonts w:ascii="Calibri" w:eastAsia="Calibri" w:hAnsi="Calibri" w:cs="Calibri"/>
        </w:rPr>
        <w:t xml:space="preserve">OUTPUTVAR </w:t>
      </w:r>
      <w:r>
        <w:t xml:space="preserve">directive followed by the values {0, 1} of the variable for each permutation of the input. </w:t>
      </w:r>
      <w:r>
        <w:rPr>
          <w:rFonts w:ascii="Calibri" w:eastAsia="Calibri" w:hAnsi="Calibri" w:cs="Calibri"/>
        </w:rPr>
        <w:t xml:space="preserve">OUTPUTVAL </w:t>
      </w:r>
      <w:r>
        <w:t xml:space="preserve">will be followed by </w:t>
      </w:r>
      <w:proofErr w:type="gramStart"/>
      <w:r>
        <w:t>exactly the same</w:t>
      </w:r>
      <w:proofErr w:type="gramEnd"/>
      <w:r>
        <w:t xml:space="preserve"> number of lines as there are variables as described in </w:t>
      </w:r>
      <w:r>
        <w:rPr>
          <w:rFonts w:ascii="Calibri" w:eastAsia="Calibri" w:hAnsi="Calibri" w:cs="Calibri"/>
        </w:rPr>
        <w:t xml:space="preserve">OUTPUTVAR </w:t>
      </w:r>
      <w:r>
        <w:t>and they will be described in the same order.</w:t>
      </w:r>
    </w:p>
    <w:p w14:paraId="11818FA5" w14:textId="77777777" w:rsidR="000A6F55" w:rsidRDefault="00000000">
      <w:pPr>
        <w:ind w:left="-5" w:right="25"/>
      </w:pPr>
      <w:r>
        <w:t xml:space="preserve">An example specification for the </w:t>
      </w:r>
      <w:r>
        <w:rPr>
          <w:rFonts w:ascii="Calibri" w:eastAsia="Calibri" w:hAnsi="Calibri" w:cs="Calibri"/>
        </w:rPr>
        <w:t xml:space="preserve">OUTPUTVAL </w:t>
      </w:r>
      <w:r>
        <w:t xml:space="preserve">directive with the </w:t>
      </w:r>
      <w:r>
        <w:rPr>
          <w:rFonts w:ascii="Calibri" w:eastAsia="Calibri" w:hAnsi="Calibri" w:cs="Calibri"/>
        </w:rPr>
        <w:t xml:space="preserve">OUTPUTVAR </w:t>
      </w:r>
      <w:r>
        <w:t>described above is as follows:</w:t>
      </w:r>
    </w:p>
    <w:p w14:paraId="327078EB" w14:textId="77777777" w:rsidR="000A6F55" w:rsidRDefault="00000000">
      <w:pPr>
        <w:spacing w:after="3" w:line="265" w:lineRule="auto"/>
        <w:ind w:left="-5"/>
      </w:pPr>
      <w:r>
        <w:rPr>
          <w:rFonts w:ascii="Calibri" w:eastAsia="Calibri" w:hAnsi="Calibri" w:cs="Calibri"/>
        </w:rPr>
        <w:t>OUTPUTVAL</w:t>
      </w:r>
    </w:p>
    <w:p w14:paraId="1FDBB041" w14:textId="77777777" w:rsidR="000A6F55" w:rsidRDefault="00000000">
      <w:pPr>
        <w:spacing w:after="3" w:line="265" w:lineRule="auto"/>
        <w:ind w:left="-5"/>
      </w:pPr>
      <w:r>
        <w:rPr>
          <w:rFonts w:ascii="Calibri" w:eastAsia="Calibri" w:hAnsi="Calibri" w:cs="Calibri"/>
        </w:rPr>
        <w:t>OUT1 0 0 0 1</w:t>
      </w:r>
    </w:p>
    <w:p w14:paraId="4A058222" w14:textId="77777777" w:rsidR="000A6F55" w:rsidRDefault="00000000">
      <w:pPr>
        <w:spacing w:after="311" w:line="265" w:lineRule="auto"/>
        <w:ind w:left="-5"/>
      </w:pPr>
      <w:r>
        <w:rPr>
          <w:rFonts w:ascii="Calibri" w:eastAsia="Calibri" w:hAnsi="Calibri" w:cs="Calibri"/>
        </w:rPr>
        <w:t>OUT2 1 0 1 0</w:t>
      </w:r>
    </w:p>
    <w:p w14:paraId="505E27FE" w14:textId="77777777" w:rsidR="000A6F55" w:rsidRDefault="00000000">
      <w:pPr>
        <w:spacing w:after="86"/>
        <w:ind w:left="-5" w:right="25"/>
      </w:pPr>
      <w:r>
        <w:lastRenderedPageBreak/>
        <w:t>In this example, we can deduce that there are 2 inputs. As the input is binary, there are 4</w:t>
      </w:r>
    </w:p>
    <w:p w14:paraId="47312CB7" w14:textId="77777777" w:rsidR="000A6F55" w:rsidRDefault="00000000">
      <w:pPr>
        <w:spacing w:after="86"/>
        <w:ind w:left="-5" w:right="25"/>
      </w:pPr>
      <w:r>
        <w:t xml:space="preserve">permutations of these inputs {0, 0}, {0, 1}, {1, 0}, and {1, 1}. For these permutations, </w:t>
      </w:r>
      <w:r>
        <w:rPr>
          <w:rFonts w:ascii="Calibri" w:eastAsia="Calibri" w:hAnsi="Calibri" w:cs="Calibri"/>
        </w:rPr>
        <w:t xml:space="preserve">OUT1 </w:t>
      </w:r>
      <w:r>
        <w:t xml:space="preserve">has the values 0, 0, 0, 1 and </w:t>
      </w:r>
      <w:r>
        <w:rPr>
          <w:rFonts w:ascii="Calibri" w:eastAsia="Calibri" w:hAnsi="Calibri" w:cs="Calibri"/>
        </w:rPr>
        <w:t xml:space="preserve">OUT2 </w:t>
      </w:r>
      <w:r>
        <w:t>has the values 1, 0, 1, 0, respectively. The order of these permutations will be detailed later.</w:t>
      </w:r>
    </w:p>
    <w:p w14:paraId="448D4278" w14:textId="77777777" w:rsidR="000A6F55" w:rsidRDefault="00000000">
      <w:pPr>
        <w:spacing w:after="352"/>
        <w:ind w:left="-5" w:right="25"/>
      </w:pPr>
      <w:r>
        <w:t xml:space="preserve">Logic gates are the basic building blocks of digital systems and circuits. A circuit is one or more logic gates creating a logical relationship between the input and output. The circuits used in this assignment will be using the following building blocks: </w:t>
      </w:r>
      <w:r>
        <w:rPr>
          <w:rFonts w:ascii="Calibri" w:eastAsia="Calibri" w:hAnsi="Calibri" w:cs="Calibri"/>
        </w:rPr>
        <w:t>OR</w:t>
      </w:r>
      <w:r>
        <w:t xml:space="preserve">, </w:t>
      </w:r>
      <w:proofErr w:type="gramStart"/>
      <w:r>
        <w:rPr>
          <w:rFonts w:ascii="Calibri" w:eastAsia="Calibri" w:hAnsi="Calibri" w:cs="Calibri"/>
        </w:rPr>
        <w:t>AND</w:t>
      </w:r>
      <w:r>
        <w:t>,</w:t>
      </w:r>
      <w:proofErr w:type="gramEnd"/>
      <w:r>
        <w:t xml:space="preserve"> </w:t>
      </w:r>
      <w:r>
        <w:rPr>
          <w:rFonts w:ascii="Calibri" w:eastAsia="Calibri" w:hAnsi="Calibri" w:cs="Calibri"/>
        </w:rPr>
        <w:t>XOR</w:t>
      </w:r>
      <w:r>
        <w:t xml:space="preserve">, </w:t>
      </w:r>
      <w:r>
        <w:rPr>
          <w:rFonts w:ascii="Calibri" w:eastAsia="Calibri" w:hAnsi="Calibri" w:cs="Calibri"/>
        </w:rPr>
        <w:t>NOT</w:t>
      </w:r>
      <w:r>
        <w:t xml:space="preserve">, </w:t>
      </w:r>
      <w:r>
        <w:rPr>
          <w:rFonts w:ascii="Calibri" w:eastAsia="Calibri" w:hAnsi="Calibri" w:cs="Calibri"/>
        </w:rPr>
        <w:t>DECODER</w:t>
      </w:r>
      <w:r>
        <w:t xml:space="preserve">, and </w:t>
      </w:r>
      <w:r>
        <w:rPr>
          <w:rFonts w:ascii="Calibri" w:eastAsia="Calibri" w:hAnsi="Calibri" w:cs="Calibri"/>
        </w:rPr>
        <w:t>MULTIPLEXER</w:t>
      </w:r>
      <w:r>
        <w:t xml:space="preserve">. The specifications of each building block </w:t>
      </w:r>
      <w:proofErr w:type="gramStart"/>
      <w:r>
        <w:t>is</w:t>
      </w:r>
      <w:proofErr w:type="gramEnd"/>
      <w:r>
        <w:t xml:space="preserve"> as follows:</w:t>
      </w:r>
    </w:p>
    <w:p w14:paraId="7A3BD533" w14:textId="77777777" w:rsidR="000A6F55" w:rsidRDefault="00000000">
      <w:pPr>
        <w:numPr>
          <w:ilvl w:val="0"/>
          <w:numId w:val="1"/>
        </w:numPr>
        <w:spacing w:after="294"/>
        <w:ind w:left="546" w:right="25" w:hanging="218"/>
      </w:pPr>
      <w:r>
        <w:rPr>
          <w:rFonts w:ascii="Calibri" w:eastAsia="Calibri" w:hAnsi="Calibri" w:cs="Calibri"/>
        </w:rPr>
        <w:t>OR</w:t>
      </w:r>
      <w:r>
        <w:t xml:space="preserve">: This directive represents the or gate in logic design. The directive is followed by the names of the two inputs and the name of the output. An example circuit for an </w:t>
      </w:r>
      <w:r>
        <w:rPr>
          <w:rFonts w:ascii="Calibri" w:eastAsia="Calibri" w:hAnsi="Calibri" w:cs="Calibri"/>
        </w:rPr>
        <w:t xml:space="preserve">OR </w:t>
      </w:r>
      <w:r>
        <w:t>gate (</w:t>
      </w:r>
      <w:r>
        <w:rPr>
          <w:rFonts w:ascii="Calibri" w:eastAsia="Calibri" w:hAnsi="Calibri" w:cs="Calibri"/>
        </w:rPr>
        <w:t>OUT1 = IN1 + IN2</w:t>
      </w:r>
      <w:r>
        <w:t>) is as follows:</w:t>
      </w:r>
    </w:p>
    <w:p w14:paraId="646EFD09" w14:textId="77777777" w:rsidR="000A6F55" w:rsidRDefault="00000000">
      <w:pPr>
        <w:spacing w:after="332" w:line="265" w:lineRule="auto"/>
        <w:ind w:left="555"/>
      </w:pPr>
      <w:r>
        <w:rPr>
          <w:rFonts w:ascii="Calibri" w:eastAsia="Calibri" w:hAnsi="Calibri" w:cs="Calibri"/>
        </w:rPr>
        <w:t>OR IN1 IN2 OUT1</w:t>
      </w:r>
    </w:p>
    <w:p w14:paraId="10EE37AF" w14:textId="77777777" w:rsidR="000A6F55" w:rsidRDefault="00000000">
      <w:pPr>
        <w:numPr>
          <w:ilvl w:val="0"/>
          <w:numId w:val="1"/>
        </w:numPr>
        <w:spacing w:after="295"/>
        <w:ind w:left="546" w:right="25" w:hanging="218"/>
      </w:pPr>
      <w:r>
        <w:rPr>
          <w:rFonts w:ascii="Calibri" w:eastAsia="Calibri" w:hAnsi="Calibri" w:cs="Calibri"/>
        </w:rPr>
        <w:t>AND</w:t>
      </w:r>
      <w:r>
        <w:t xml:space="preserve">: This directive represents the and gate in logic design. The directive is followed by the names of the two inputs and the name of the output. An example circuit for an </w:t>
      </w:r>
      <w:r>
        <w:rPr>
          <w:rFonts w:ascii="Calibri" w:eastAsia="Calibri" w:hAnsi="Calibri" w:cs="Calibri"/>
        </w:rPr>
        <w:t xml:space="preserve">AND </w:t>
      </w:r>
      <w:r>
        <w:t>gate (</w:t>
      </w:r>
      <w:r>
        <w:rPr>
          <w:rFonts w:ascii="Calibri" w:eastAsia="Calibri" w:hAnsi="Calibri" w:cs="Calibri"/>
        </w:rPr>
        <w:t>OUT1 = IN1.IN2</w:t>
      </w:r>
      <w:r>
        <w:t>) is as follows:</w:t>
      </w:r>
    </w:p>
    <w:p w14:paraId="1DDB0041" w14:textId="77777777" w:rsidR="000A6F55" w:rsidRDefault="00000000">
      <w:pPr>
        <w:spacing w:after="332" w:line="265" w:lineRule="auto"/>
        <w:ind w:left="785"/>
      </w:pPr>
      <w:r>
        <w:rPr>
          <w:rFonts w:ascii="Calibri" w:eastAsia="Calibri" w:hAnsi="Calibri" w:cs="Calibri"/>
        </w:rPr>
        <w:t>AND IN1 IN2 OUT1</w:t>
      </w:r>
    </w:p>
    <w:p w14:paraId="75A5829F" w14:textId="77777777" w:rsidR="000A6F55" w:rsidRDefault="00000000">
      <w:pPr>
        <w:numPr>
          <w:ilvl w:val="0"/>
          <w:numId w:val="1"/>
        </w:numPr>
        <w:spacing w:after="296"/>
        <w:ind w:left="546" w:right="25" w:hanging="218"/>
      </w:pPr>
      <w:r>
        <w:rPr>
          <w:rFonts w:ascii="Calibri" w:eastAsia="Calibri" w:hAnsi="Calibri" w:cs="Calibri"/>
        </w:rPr>
        <w:t>XOR</w:t>
      </w:r>
      <w:r>
        <w:t xml:space="preserve">: This directive represents the </w:t>
      </w:r>
      <w:proofErr w:type="spellStart"/>
      <w:r>
        <w:t>xor</w:t>
      </w:r>
      <w:proofErr w:type="spellEnd"/>
      <w:r>
        <w:t xml:space="preserve"> gate in logic design. The directive is followed by the names of the two inputs and the name of the output. An example circuit for an XOR gate (</w:t>
      </w:r>
      <w:r>
        <w:rPr>
          <w:rFonts w:ascii="Calibri" w:eastAsia="Calibri" w:hAnsi="Calibri" w:cs="Calibri"/>
        </w:rPr>
        <w:t>OUT1 = IN1</w:t>
      </w:r>
      <w:r>
        <w:t>⊕</w:t>
      </w:r>
      <w:r>
        <w:rPr>
          <w:rFonts w:ascii="Calibri" w:eastAsia="Calibri" w:hAnsi="Calibri" w:cs="Calibri"/>
        </w:rPr>
        <w:t>IN2</w:t>
      </w:r>
      <w:r>
        <w:t>) is as follows:</w:t>
      </w:r>
    </w:p>
    <w:p w14:paraId="6990F2C3" w14:textId="77777777" w:rsidR="000A6F55" w:rsidRDefault="00000000">
      <w:pPr>
        <w:spacing w:after="332" w:line="265" w:lineRule="auto"/>
        <w:ind w:left="785"/>
      </w:pPr>
      <w:r>
        <w:rPr>
          <w:rFonts w:ascii="Calibri" w:eastAsia="Calibri" w:hAnsi="Calibri" w:cs="Calibri"/>
        </w:rPr>
        <w:t>XOR IN1 IN2 OUT1</w:t>
      </w:r>
    </w:p>
    <w:p w14:paraId="78BE1D58" w14:textId="77777777" w:rsidR="000A6F55" w:rsidRDefault="00000000">
      <w:pPr>
        <w:numPr>
          <w:ilvl w:val="0"/>
          <w:numId w:val="1"/>
        </w:numPr>
        <w:spacing w:after="10"/>
        <w:ind w:left="546" w:right="25" w:hanging="218"/>
      </w:pPr>
      <w:r>
        <w:rPr>
          <w:rFonts w:ascii="Calibri" w:eastAsia="Calibri" w:hAnsi="Calibri" w:cs="Calibri"/>
        </w:rPr>
        <w:t>NOT</w:t>
      </w:r>
      <w:r>
        <w:t xml:space="preserve">: This directive represents the not gate in logic design. The directive is followed by the name of the input and the name of the output. An example circuit for a </w:t>
      </w:r>
      <w:r>
        <w:rPr>
          <w:rFonts w:ascii="Calibri" w:eastAsia="Calibri" w:hAnsi="Calibri" w:cs="Calibri"/>
        </w:rPr>
        <w:t xml:space="preserve">NOT </w:t>
      </w:r>
      <w:r>
        <w:t>gate (</w:t>
      </w:r>
      <w:r>
        <w:rPr>
          <w:rFonts w:ascii="Calibri" w:eastAsia="Calibri" w:hAnsi="Calibri" w:cs="Calibri"/>
        </w:rPr>
        <w:t xml:space="preserve">OUT1 </w:t>
      </w:r>
      <w:r>
        <w:t>=</w:t>
      </w:r>
    </w:p>
    <w:p w14:paraId="3078B87F" w14:textId="77777777" w:rsidR="000A6F55" w:rsidRDefault="00000000">
      <w:pPr>
        <w:spacing w:after="15" w:line="259" w:lineRule="auto"/>
        <w:ind w:left="545" w:firstLine="0"/>
        <w:jc w:val="left"/>
      </w:pPr>
      <w:r>
        <w:rPr>
          <w:rFonts w:ascii="Calibri" w:eastAsia="Calibri" w:hAnsi="Calibri" w:cs="Calibri"/>
          <w:noProof/>
        </w:rPr>
        <mc:AlternateContent>
          <mc:Choice Requires="wpg">
            <w:drawing>
              <wp:inline distT="0" distB="0" distL="0" distR="0" wp14:anchorId="4435CE19" wp14:editId="5F307570">
                <wp:extent cx="267475" cy="5055"/>
                <wp:effectExtent l="0" t="0" r="0" b="0"/>
                <wp:docPr id="6549" name="Group 6549"/>
                <wp:cNvGraphicFramePr/>
                <a:graphic xmlns:a="http://schemas.openxmlformats.org/drawingml/2006/main">
                  <a:graphicData uri="http://schemas.microsoft.com/office/word/2010/wordprocessingGroup">
                    <wpg:wgp>
                      <wpg:cNvGrpSpPr/>
                      <wpg:grpSpPr>
                        <a:xfrm>
                          <a:off x="0" y="0"/>
                          <a:ext cx="267475" cy="5055"/>
                          <a:chOff x="0" y="0"/>
                          <a:chExt cx="267475" cy="5055"/>
                        </a:xfrm>
                      </wpg:grpSpPr>
                      <wps:wsp>
                        <wps:cNvPr id="166" name="Shape 166"/>
                        <wps:cNvSpPr/>
                        <wps:spPr>
                          <a:xfrm>
                            <a:off x="0" y="0"/>
                            <a:ext cx="267475" cy="0"/>
                          </a:xfrm>
                          <a:custGeom>
                            <a:avLst/>
                            <a:gdLst/>
                            <a:ahLst/>
                            <a:cxnLst/>
                            <a:rect l="0" t="0" r="0" b="0"/>
                            <a:pathLst>
                              <a:path w="267475">
                                <a:moveTo>
                                  <a:pt x="0" y="0"/>
                                </a:moveTo>
                                <a:lnTo>
                                  <a:pt x="267475"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549" style="width:21.061pt;height:0.398pt;mso-position-horizontal-relative:char;mso-position-vertical-relative:line" coordsize="2674,50">
                <v:shape id="Shape 166" style="position:absolute;width:2674;height:0;left:0;top:0;" coordsize="267475,0" path="m0,0l267475,0">
                  <v:stroke weight="0.398pt" endcap="flat" joinstyle="miter" miterlimit="10" on="true" color="#000000"/>
                  <v:fill on="false" color="#000000" opacity="0"/>
                </v:shape>
              </v:group>
            </w:pict>
          </mc:Fallback>
        </mc:AlternateContent>
      </w:r>
    </w:p>
    <w:p w14:paraId="224ABFF9" w14:textId="77777777" w:rsidR="000A6F55" w:rsidRDefault="00000000">
      <w:pPr>
        <w:spacing w:after="248"/>
        <w:ind w:left="555" w:right="25"/>
      </w:pPr>
      <w:r>
        <w:rPr>
          <w:i/>
        </w:rPr>
        <w:t>IN</w:t>
      </w:r>
      <w:r>
        <w:t>1) is as follows:</w:t>
      </w:r>
    </w:p>
    <w:p w14:paraId="28B37326" w14:textId="77777777" w:rsidR="000A6F55" w:rsidRDefault="00000000">
      <w:pPr>
        <w:spacing w:after="275" w:line="265" w:lineRule="auto"/>
        <w:ind w:left="785"/>
      </w:pPr>
      <w:r>
        <w:rPr>
          <w:rFonts w:ascii="Calibri" w:eastAsia="Calibri" w:hAnsi="Calibri" w:cs="Calibri"/>
        </w:rPr>
        <w:t>NOT IN1 OUT1</w:t>
      </w:r>
    </w:p>
    <w:p w14:paraId="07553B6B" w14:textId="77777777" w:rsidR="000A6F55" w:rsidRDefault="00000000">
      <w:pPr>
        <w:numPr>
          <w:ilvl w:val="0"/>
          <w:numId w:val="1"/>
        </w:numPr>
        <w:ind w:left="546" w:right="25" w:hanging="218"/>
      </w:pPr>
      <w:r>
        <w:rPr>
          <w:rFonts w:ascii="Calibri" w:eastAsia="Calibri" w:hAnsi="Calibri" w:cs="Calibri"/>
        </w:rPr>
        <w:t>DECODER</w:t>
      </w:r>
      <w:r>
        <w:t xml:space="preserve">: This directive represents the decoder in logic design. The directive is followed by the number of inputs, names of the inputs, and the names of the outputs. An example decoder with two inputs </w:t>
      </w:r>
      <w:r>
        <w:rPr>
          <w:rFonts w:ascii="Calibri" w:eastAsia="Calibri" w:hAnsi="Calibri" w:cs="Calibri"/>
        </w:rPr>
        <w:t xml:space="preserve">IN1 </w:t>
      </w:r>
      <w:r>
        <w:t xml:space="preserve">and </w:t>
      </w:r>
      <w:r>
        <w:rPr>
          <w:rFonts w:ascii="Calibri" w:eastAsia="Calibri" w:hAnsi="Calibri" w:cs="Calibri"/>
        </w:rPr>
        <w:t xml:space="preserve">IN2 </w:t>
      </w:r>
      <w:r>
        <w:t>is specified as follows:</w:t>
      </w:r>
    </w:p>
    <w:p w14:paraId="6BD53DB4" w14:textId="77777777" w:rsidR="000A6F55" w:rsidRDefault="00000000">
      <w:pPr>
        <w:spacing w:after="79" w:line="265" w:lineRule="auto"/>
        <w:ind w:left="785"/>
      </w:pPr>
      <w:r>
        <w:rPr>
          <w:rFonts w:ascii="Calibri" w:eastAsia="Calibri" w:hAnsi="Calibri" w:cs="Calibri"/>
        </w:rPr>
        <w:t>DECODER 2 IN1 IN2 OUT1 OUT2 OUT3 OUT4</w:t>
      </w:r>
    </w:p>
    <w:p w14:paraId="6EAD0751" w14:textId="77777777" w:rsidR="000A6F55" w:rsidRDefault="00000000">
      <w:pPr>
        <w:spacing w:after="17" w:line="259" w:lineRule="auto"/>
        <w:ind w:left="3153" w:firstLine="0"/>
        <w:jc w:val="left"/>
      </w:pPr>
      <w:r>
        <w:rPr>
          <w:rFonts w:ascii="Calibri" w:eastAsia="Calibri" w:hAnsi="Calibri" w:cs="Calibri"/>
          <w:noProof/>
        </w:rPr>
        <mc:AlternateContent>
          <mc:Choice Requires="wpg">
            <w:drawing>
              <wp:inline distT="0" distB="0" distL="0" distR="0" wp14:anchorId="61163A27" wp14:editId="2CC1DCA9">
                <wp:extent cx="3635629" cy="5055"/>
                <wp:effectExtent l="0" t="0" r="0" b="0"/>
                <wp:docPr id="7423" name="Group 7423"/>
                <wp:cNvGraphicFramePr/>
                <a:graphic xmlns:a="http://schemas.openxmlformats.org/drawingml/2006/main">
                  <a:graphicData uri="http://schemas.microsoft.com/office/word/2010/wordprocessingGroup">
                    <wpg:wgp>
                      <wpg:cNvGrpSpPr/>
                      <wpg:grpSpPr>
                        <a:xfrm>
                          <a:off x="0" y="0"/>
                          <a:ext cx="3635629" cy="5055"/>
                          <a:chOff x="0" y="0"/>
                          <a:chExt cx="3635629" cy="5055"/>
                        </a:xfrm>
                      </wpg:grpSpPr>
                      <wps:wsp>
                        <wps:cNvPr id="226" name="Shape 226"/>
                        <wps:cNvSpPr/>
                        <wps:spPr>
                          <a:xfrm>
                            <a:off x="0" y="0"/>
                            <a:ext cx="267475" cy="0"/>
                          </a:xfrm>
                          <a:custGeom>
                            <a:avLst/>
                            <a:gdLst/>
                            <a:ahLst/>
                            <a:cxnLst/>
                            <a:rect l="0" t="0" r="0" b="0"/>
                            <a:pathLst>
                              <a:path w="267475">
                                <a:moveTo>
                                  <a:pt x="0" y="0"/>
                                </a:moveTo>
                                <a:lnTo>
                                  <a:pt x="267475"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230" name="Shape 230"/>
                        <wps:cNvSpPr/>
                        <wps:spPr>
                          <a:xfrm>
                            <a:off x="305956" y="0"/>
                            <a:ext cx="267475" cy="0"/>
                          </a:xfrm>
                          <a:custGeom>
                            <a:avLst/>
                            <a:gdLst/>
                            <a:ahLst/>
                            <a:cxnLst/>
                            <a:rect l="0" t="0" r="0" b="0"/>
                            <a:pathLst>
                              <a:path w="267475">
                                <a:moveTo>
                                  <a:pt x="0" y="0"/>
                                </a:moveTo>
                                <a:lnTo>
                                  <a:pt x="267475"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235" name="Shape 235"/>
                        <wps:cNvSpPr/>
                        <wps:spPr>
                          <a:xfrm>
                            <a:off x="3368154" y="0"/>
                            <a:ext cx="267474" cy="0"/>
                          </a:xfrm>
                          <a:custGeom>
                            <a:avLst/>
                            <a:gdLst/>
                            <a:ahLst/>
                            <a:cxnLst/>
                            <a:rect l="0" t="0" r="0" b="0"/>
                            <a:pathLst>
                              <a:path w="267474">
                                <a:moveTo>
                                  <a:pt x="0" y="0"/>
                                </a:moveTo>
                                <a:lnTo>
                                  <a:pt x="26747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7423" style="width:286.27pt;height:0.398pt;mso-position-horizontal-relative:char;mso-position-vertical-relative:line" coordsize="36356,50">
                <v:shape id="Shape 226" style="position:absolute;width:2674;height:0;left:0;top:0;" coordsize="267475,0" path="m0,0l267475,0">
                  <v:stroke weight="0.398pt" endcap="flat" joinstyle="miter" miterlimit="10" on="true" color="#000000"/>
                  <v:fill on="false" color="#000000" opacity="0"/>
                </v:shape>
                <v:shape id="Shape 230" style="position:absolute;width:2674;height:0;left:3059;top:0;" coordsize="267475,0" path="m0,0l267475,0">
                  <v:stroke weight="0.398pt" endcap="flat" joinstyle="miter" miterlimit="10" on="true" color="#000000"/>
                  <v:fill on="false" color="#000000" opacity="0"/>
                </v:shape>
                <v:shape id="Shape 235" style="position:absolute;width:2674;height:0;left:33681;top:0;" coordsize="267474,0" path="m0,0l267474,0">
                  <v:stroke weight="0.398pt" endcap="flat" joinstyle="miter" miterlimit="10" on="true" color="#000000"/>
                  <v:fill on="false" color="#000000" opacity="0"/>
                </v:shape>
              </v:group>
            </w:pict>
          </mc:Fallback>
        </mc:AlternateContent>
      </w:r>
    </w:p>
    <w:p w14:paraId="7EFEA209" w14:textId="77777777" w:rsidR="000A6F55" w:rsidRDefault="00000000">
      <w:pPr>
        <w:spacing w:after="0" w:line="259" w:lineRule="auto"/>
        <w:ind w:left="0" w:right="40" w:firstLine="0"/>
        <w:jc w:val="right"/>
      </w:pPr>
      <w:r>
        <w:t xml:space="preserve">Here, </w:t>
      </w:r>
      <w:r>
        <w:rPr>
          <w:rFonts w:ascii="Calibri" w:eastAsia="Calibri" w:hAnsi="Calibri" w:cs="Calibri"/>
        </w:rPr>
        <w:t xml:space="preserve">OUT1 </w:t>
      </w:r>
      <w:r>
        <w:t xml:space="preserve">represents the </w:t>
      </w:r>
      <w:r>
        <w:rPr>
          <w:i/>
        </w:rPr>
        <w:t>IN</w:t>
      </w:r>
      <w:r>
        <w:t>1</w:t>
      </w:r>
      <w:r>
        <w:rPr>
          <w:i/>
        </w:rPr>
        <w:t>.IN</w:t>
      </w:r>
      <w:r>
        <w:t xml:space="preserve">2 output of the decoder, </w:t>
      </w:r>
      <w:r>
        <w:rPr>
          <w:rFonts w:ascii="Calibri" w:eastAsia="Calibri" w:hAnsi="Calibri" w:cs="Calibri"/>
        </w:rPr>
        <w:t xml:space="preserve">OUT2 </w:t>
      </w:r>
      <w:r>
        <w:t xml:space="preserve">represents the </w:t>
      </w:r>
      <w:r>
        <w:rPr>
          <w:i/>
        </w:rPr>
        <w:t>IN</w:t>
      </w:r>
      <w:r>
        <w:t>1</w:t>
      </w:r>
      <w:r>
        <w:rPr>
          <w:i/>
        </w:rPr>
        <w:t>.IN</w:t>
      </w:r>
      <w:r>
        <w:t>2</w:t>
      </w:r>
    </w:p>
    <w:p w14:paraId="099B3DF7" w14:textId="77777777" w:rsidR="000A6F55" w:rsidRDefault="00000000">
      <w:pPr>
        <w:spacing w:after="16" w:line="259" w:lineRule="auto"/>
        <w:ind w:left="5171" w:firstLine="0"/>
        <w:jc w:val="left"/>
      </w:pPr>
      <w:r>
        <w:rPr>
          <w:rFonts w:ascii="Calibri" w:eastAsia="Calibri" w:hAnsi="Calibri" w:cs="Calibri"/>
          <w:noProof/>
        </w:rPr>
        <w:lastRenderedPageBreak/>
        <mc:AlternateContent>
          <mc:Choice Requires="wpg">
            <w:drawing>
              <wp:inline distT="0" distB="0" distL="0" distR="0" wp14:anchorId="243B07DA" wp14:editId="07A9027A">
                <wp:extent cx="267475" cy="5055"/>
                <wp:effectExtent l="0" t="0" r="0" b="0"/>
                <wp:docPr id="6637" name="Group 6637"/>
                <wp:cNvGraphicFramePr/>
                <a:graphic xmlns:a="http://schemas.openxmlformats.org/drawingml/2006/main">
                  <a:graphicData uri="http://schemas.microsoft.com/office/word/2010/wordprocessingGroup">
                    <wpg:wgp>
                      <wpg:cNvGrpSpPr/>
                      <wpg:grpSpPr>
                        <a:xfrm>
                          <a:off x="0" y="0"/>
                          <a:ext cx="267475" cy="5055"/>
                          <a:chOff x="0" y="0"/>
                          <a:chExt cx="267475" cy="5055"/>
                        </a:xfrm>
                      </wpg:grpSpPr>
                      <wps:wsp>
                        <wps:cNvPr id="246" name="Shape 246"/>
                        <wps:cNvSpPr/>
                        <wps:spPr>
                          <a:xfrm>
                            <a:off x="0" y="0"/>
                            <a:ext cx="267475" cy="0"/>
                          </a:xfrm>
                          <a:custGeom>
                            <a:avLst/>
                            <a:gdLst/>
                            <a:ahLst/>
                            <a:cxnLst/>
                            <a:rect l="0" t="0" r="0" b="0"/>
                            <a:pathLst>
                              <a:path w="267475">
                                <a:moveTo>
                                  <a:pt x="0" y="0"/>
                                </a:moveTo>
                                <a:lnTo>
                                  <a:pt x="267475"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637" style="width:21.061pt;height:0.398pt;mso-position-horizontal-relative:char;mso-position-vertical-relative:line" coordsize="2674,50">
                <v:shape id="Shape 246" style="position:absolute;width:2674;height:0;left:0;top:0;" coordsize="267475,0" path="m0,0l267475,0">
                  <v:stroke weight="0.398pt" endcap="flat" joinstyle="miter" miterlimit="10" on="true" color="#000000"/>
                  <v:fill on="false" color="#000000" opacity="0"/>
                </v:shape>
              </v:group>
            </w:pict>
          </mc:Fallback>
        </mc:AlternateContent>
      </w:r>
    </w:p>
    <w:p w14:paraId="23A4E89A" w14:textId="77777777" w:rsidR="000A6F55" w:rsidRDefault="00000000">
      <w:pPr>
        <w:spacing w:after="214"/>
        <w:ind w:left="555" w:right="25"/>
      </w:pPr>
      <w:r>
        <w:t xml:space="preserve">output of the decoder, </w:t>
      </w:r>
      <w:r>
        <w:rPr>
          <w:rFonts w:ascii="Calibri" w:eastAsia="Calibri" w:hAnsi="Calibri" w:cs="Calibri"/>
        </w:rPr>
        <w:t xml:space="preserve">OUT3 </w:t>
      </w:r>
      <w:r>
        <w:t xml:space="preserve">represents the </w:t>
      </w:r>
      <w:r>
        <w:rPr>
          <w:i/>
        </w:rPr>
        <w:t>IN</w:t>
      </w:r>
      <w:r>
        <w:t>1</w:t>
      </w:r>
      <w:r>
        <w:rPr>
          <w:i/>
        </w:rPr>
        <w:t>.IN</w:t>
      </w:r>
      <w:r>
        <w:t xml:space="preserve">2 output of the decoder, </w:t>
      </w:r>
      <w:r>
        <w:rPr>
          <w:rFonts w:ascii="Calibri" w:eastAsia="Calibri" w:hAnsi="Calibri" w:cs="Calibri"/>
        </w:rPr>
        <w:t xml:space="preserve">OUT4 </w:t>
      </w:r>
      <w:r>
        <w:t xml:space="preserve">represents the </w:t>
      </w:r>
      <w:r>
        <w:rPr>
          <w:rFonts w:ascii="Calibri" w:eastAsia="Calibri" w:hAnsi="Calibri" w:cs="Calibri"/>
        </w:rPr>
        <w:t xml:space="preserve">IN1.IN2 </w:t>
      </w:r>
      <w:r>
        <w:t>output of the decoder. Note that the outputs of the decoder (</w:t>
      </w:r>
      <w:r>
        <w:rPr>
          <w:i/>
        </w:rPr>
        <w:t>i.e.</w:t>
      </w:r>
      <w:r>
        <w:t xml:space="preserve">, </w:t>
      </w:r>
      <w:r>
        <w:rPr>
          <w:rFonts w:ascii="Calibri" w:eastAsia="Calibri" w:hAnsi="Calibri" w:cs="Calibri"/>
        </w:rPr>
        <w:t>OUT1</w:t>
      </w:r>
      <w:r>
        <w:t xml:space="preserve">, </w:t>
      </w:r>
      <w:r>
        <w:rPr>
          <w:rFonts w:ascii="Calibri" w:eastAsia="Calibri" w:hAnsi="Calibri" w:cs="Calibri"/>
        </w:rPr>
        <w:t>OUT2</w:t>
      </w:r>
      <w:r>
        <w:t xml:space="preserve">, </w:t>
      </w:r>
      <w:r>
        <w:rPr>
          <w:rFonts w:ascii="Calibri" w:eastAsia="Calibri" w:hAnsi="Calibri" w:cs="Calibri"/>
        </w:rPr>
        <w:t>OUT3</w:t>
      </w:r>
      <w:r>
        <w:t xml:space="preserve">, and </w:t>
      </w:r>
      <w:r>
        <w:rPr>
          <w:rFonts w:ascii="Calibri" w:eastAsia="Calibri" w:hAnsi="Calibri" w:cs="Calibri"/>
        </w:rPr>
        <w:t>OUT4</w:t>
      </w:r>
      <w:r>
        <w:t xml:space="preserve">) are based on unsigned binary value. They will be in </w:t>
      </w:r>
      <w:proofErr w:type="spellStart"/>
      <w:r>
        <w:t>gray</w:t>
      </w:r>
      <w:proofErr w:type="spellEnd"/>
      <w:r>
        <w:t xml:space="preserve"> code sequence beginning in the second part of this assignment.</w:t>
      </w:r>
    </w:p>
    <w:p w14:paraId="087C1472" w14:textId="77777777" w:rsidR="000A6F55" w:rsidRDefault="00000000">
      <w:pPr>
        <w:numPr>
          <w:ilvl w:val="0"/>
          <w:numId w:val="1"/>
        </w:numPr>
        <w:ind w:left="546" w:right="25" w:hanging="218"/>
      </w:pPr>
      <w:r>
        <w:rPr>
          <w:rFonts w:ascii="Calibri" w:eastAsia="Calibri" w:hAnsi="Calibri" w:cs="Calibri"/>
        </w:rPr>
        <w:t>Multiplexer</w:t>
      </w:r>
      <w:r>
        <w:t>: This directive represents the multiplexer in logic design. The directive is followed by the number of inputs, names of the inputs, names of the selectors, and the name of the output. An example of a 4:1 multiplexer is specified as follows:</w:t>
      </w:r>
    </w:p>
    <w:p w14:paraId="1B290B3E" w14:textId="77777777" w:rsidR="000A6F55" w:rsidRDefault="00000000">
      <w:pPr>
        <w:spacing w:after="307" w:line="265" w:lineRule="auto"/>
        <w:ind w:left="785"/>
      </w:pPr>
      <w:r>
        <w:rPr>
          <w:rFonts w:ascii="Calibri" w:eastAsia="Calibri" w:hAnsi="Calibri" w:cs="Calibri"/>
        </w:rPr>
        <w:t>MULTIPLEXER 4 0 0 1 0 IN1 IN2 OUT1</w:t>
      </w:r>
    </w:p>
    <w:p w14:paraId="10A11B59" w14:textId="77777777" w:rsidR="000A6F55" w:rsidRDefault="00000000">
      <w:pPr>
        <w:spacing w:after="390"/>
        <w:ind w:left="555" w:right="25"/>
      </w:pPr>
      <w:r>
        <w:t xml:space="preserve">The above description states that there are 4 inputs to the multiplexer. The four inputs to the multiplexer are 0 0 1 0 respectively. The two selector input signals are </w:t>
      </w:r>
      <w:r>
        <w:rPr>
          <w:rFonts w:ascii="Calibri" w:eastAsia="Calibri" w:hAnsi="Calibri" w:cs="Calibri"/>
        </w:rPr>
        <w:t xml:space="preserve">IN1 </w:t>
      </w:r>
      <w:r>
        <w:t xml:space="preserve">and </w:t>
      </w:r>
      <w:r>
        <w:rPr>
          <w:rFonts w:ascii="Calibri" w:eastAsia="Calibri" w:hAnsi="Calibri" w:cs="Calibri"/>
        </w:rPr>
        <w:t>IN2</w:t>
      </w:r>
      <w:r>
        <w:t xml:space="preserve">. The name of the output is </w:t>
      </w:r>
      <w:r>
        <w:rPr>
          <w:rFonts w:ascii="Calibri" w:eastAsia="Calibri" w:hAnsi="Calibri" w:cs="Calibri"/>
        </w:rPr>
        <w:t>OUT1</w:t>
      </w:r>
      <w:r>
        <w:t>.</w:t>
      </w:r>
    </w:p>
    <w:p w14:paraId="0FA2E64C" w14:textId="77777777" w:rsidR="000A6F55" w:rsidRDefault="00000000">
      <w:pPr>
        <w:pStyle w:val="Heading2"/>
        <w:ind w:left="-5"/>
      </w:pPr>
      <w:r>
        <w:t>Describing Circuits Using These Directives</w:t>
      </w:r>
    </w:p>
    <w:p w14:paraId="7769B797" w14:textId="77777777" w:rsidR="000A6F55" w:rsidRDefault="00000000">
      <w:pPr>
        <w:ind w:left="-5" w:right="25"/>
      </w:pPr>
      <w:r>
        <w:t xml:space="preserve">It is possible to describe any combinational circuit using the above set of directives. For example, the circuit </w:t>
      </w:r>
      <w:r>
        <w:rPr>
          <w:rFonts w:ascii="Calibri" w:eastAsia="Calibri" w:hAnsi="Calibri" w:cs="Calibri"/>
        </w:rPr>
        <w:t xml:space="preserve">OUT1 = IN1.IN2 + IN1.IN3 </w:t>
      </w:r>
      <w:r>
        <w:t>can be described as follows:</w:t>
      </w:r>
    </w:p>
    <w:p w14:paraId="2DB50EB9" w14:textId="77777777" w:rsidR="000A6F55" w:rsidRDefault="00000000">
      <w:pPr>
        <w:spacing w:after="3" w:line="265" w:lineRule="auto"/>
        <w:ind w:left="-5"/>
      </w:pPr>
      <w:r>
        <w:rPr>
          <w:rFonts w:ascii="Calibri" w:eastAsia="Calibri" w:hAnsi="Calibri" w:cs="Calibri"/>
        </w:rPr>
        <w:t>INPUTVAR 3 IN1 IN2 IN3</w:t>
      </w:r>
    </w:p>
    <w:p w14:paraId="16029438" w14:textId="77777777" w:rsidR="000A6F55" w:rsidRDefault="00000000">
      <w:pPr>
        <w:spacing w:after="3" w:line="265" w:lineRule="auto"/>
        <w:ind w:left="-5"/>
      </w:pPr>
      <w:r>
        <w:rPr>
          <w:rFonts w:ascii="Calibri" w:eastAsia="Calibri" w:hAnsi="Calibri" w:cs="Calibri"/>
        </w:rPr>
        <w:t>OUTPUTVAR 1 OUT1</w:t>
      </w:r>
    </w:p>
    <w:p w14:paraId="7BFCE6FB" w14:textId="77777777" w:rsidR="000A6F55" w:rsidRDefault="00000000">
      <w:pPr>
        <w:spacing w:after="3" w:line="265" w:lineRule="auto"/>
        <w:ind w:left="-5"/>
      </w:pPr>
      <w:r>
        <w:rPr>
          <w:rFonts w:ascii="Calibri" w:eastAsia="Calibri" w:hAnsi="Calibri" w:cs="Calibri"/>
        </w:rPr>
        <w:t>OUTPUTVAL</w:t>
      </w:r>
    </w:p>
    <w:p w14:paraId="303625B1" w14:textId="77777777" w:rsidR="000A6F55" w:rsidRDefault="00000000">
      <w:pPr>
        <w:spacing w:after="3" w:line="265" w:lineRule="auto"/>
        <w:ind w:left="-5"/>
      </w:pPr>
      <w:r>
        <w:rPr>
          <w:rFonts w:ascii="Calibri" w:eastAsia="Calibri" w:hAnsi="Calibri" w:cs="Calibri"/>
        </w:rPr>
        <w:t>OUT1 0 0 0 0 0 1 1 1</w:t>
      </w:r>
    </w:p>
    <w:p w14:paraId="2850D08B" w14:textId="77777777" w:rsidR="000A6F55" w:rsidRDefault="00000000">
      <w:pPr>
        <w:spacing w:after="3" w:line="265" w:lineRule="auto"/>
        <w:ind w:left="-5"/>
      </w:pPr>
      <w:r>
        <w:rPr>
          <w:rFonts w:ascii="Calibri" w:eastAsia="Calibri" w:hAnsi="Calibri" w:cs="Calibri"/>
        </w:rPr>
        <w:t>AND IN1 IN2 temp1</w:t>
      </w:r>
    </w:p>
    <w:p w14:paraId="3F5D24C9" w14:textId="77777777" w:rsidR="000A6F55" w:rsidRDefault="00000000">
      <w:pPr>
        <w:spacing w:after="3" w:line="265" w:lineRule="auto"/>
        <w:ind w:left="-5"/>
      </w:pPr>
      <w:r>
        <w:rPr>
          <w:rFonts w:ascii="Calibri" w:eastAsia="Calibri" w:hAnsi="Calibri" w:cs="Calibri"/>
        </w:rPr>
        <w:t>AND IN1 IN3 temp2</w:t>
      </w:r>
    </w:p>
    <w:p w14:paraId="73590703" w14:textId="77777777" w:rsidR="000A6F55" w:rsidRDefault="00000000">
      <w:pPr>
        <w:spacing w:after="328" w:line="265" w:lineRule="auto"/>
        <w:ind w:left="-5"/>
      </w:pPr>
      <w:r>
        <w:rPr>
          <w:rFonts w:ascii="Calibri" w:eastAsia="Calibri" w:hAnsi="Calibri" w:cs="Calibri"/>
        </w:rPr>
        <w:t>OR temp1 temp2 OUT1</w:t>
      </w:r>
    </w:p>
    <w:p w14:paraId="396EEFAF" w14:textId="77777777" w:rsidR="000A6F55" w:rsidRDefault="00000000">
      <w:pPr>
        <w:ind w:left="-5" w:right="25"/>
      </w:pPr>
      <w:r>
        <w:t xml:space="preserve">Note that </w:t>
      </w:r>
      <w:r>
        <w:rPr>
          <w:rFonts w:ascii="Calibri" w:eastAsia="Calibri" w:hAnsi="Calibri" w:cs="Calibri"/>
        </w:rPr>
        <w:t xml:space="preserve">OUT1 </w:t>
      </w:r>
      <w:r>
        <w:t xml:space="preserve">is the output variable. </w:t>
      </w:r>
      <w:r>
        <w:rPr>
          <w:rFonts w:ascii="Calibri" w:eastAsia="Calibri" w:hAnsi="Calibri" w:cs="Calibri"/>
        </w:rPr>
        <w:t>IN1</w:t>
      </w:r>
      <w:r>
        <w:t xml:space="preserve">, </w:t>
      </w:r>
      <w:r>
        <w:rPr>
          <w:rFonts w:ascii="Calibri" w:eastAsia="Calibri" w:hAnsi="Calibri" w:cs="Calibri"/>
        </w:rPr>
        <w:t>IN2</w:t>
      </w:r>
      <w:r>
        <w:t xml:space="preserve">, and </w:t>
      </w:r>
      <w:r>
        <w:rPr>
          <w:rFonts w:ascii="Calibri" w:eastAsia="Calibri" w:hAnsi="Calibri" w:cs="Calibri"/>
        </w:rPr>
        <w:t xml:space="preserve">IN3 </w:t>
      </w:r>
      <w:r>
        <w:t xml:space="preserve">are input variables. Here, </w:t>
      </w:r>
      <w:r>
        <w:rPr>
          <w:rFonts w:ascii="Calibri" w:eastAsia="Calibri" w:hAnsi="Calibri" w:cs="Calibri"/>
        </w:rPr>
        <w:t xml:space="preserve">temp1 </w:t>
      </w:r>
      <w:r>
        <w:t xml:space="preserve">and </w:t>
      </w:r>
      <w:r>
        <w:rPr>
          <w:rFonts w:ascii="Calibri" w:eastAsia="Calibri" w:hAnsi="Calibri" w:cs="Calibri"/>
        </w:rPr>
        <w:t xml:space="preserve">temp2 </w:t>
      </w:r>
      <w:r>
        <w:t xml:space="preserve">are temporary variables. In the assignment, some gates will be described as unknown or variable gates. They will always be named in the format </w:t>
      </w:r>
      <w:proofErr w:type="spellStart"/>
      <w:r>
        <w:rPr>
          <w:i/>
        </w:rPr>
        <w:t>Gn</w:t>
      </w:r>
      <w:proofErr w:type="spellEnd"/>
      <w:r>
        <w:rPr>
          <w:i/>
        </w:rPr>
        <w:t xml:space="preserve"> m x</w:t>
      </w:r>
      <w:r>
        <w:rPr>
          <w:vertAlign w:val="subscript"/>
        </w:rPr>
        <w:t>1</w:t>
      </w:r>
      <w:r>
        <w:rPr>
          <w:i/>
        </w:rPr>
        <w:t>, x</w:t>
      </w:r>
      <w:r>
        <w:rPr>
          <w:vertAlign w:val="subscript"/>
        </w:rPr>
        <w:t>2</w:t>
      </w:r>
      <w:r>
        <w:rPr>
          <w:i/>
        </w:rPr>
        <w:t xml:space="preserve">, ..., </w:t>
      </w:r>
      <w:proofErr w:type="spellStart"/>
      <w:r>
        <w:rPr>
          <w:i/>
        </w:rPr>
        <w:t>x</w:t>
      </w:r>
      <w:r>
        <w:rPr>
          <w:i/>
          <w:vertAlign w:val="subscript"/>
        </w:rPr>
        <w:t>m</w:t>
      </w:r>
      <w:proofErr w:type="spellEnd"/>
      <w:r>
        <w:rPr>
          <w:i/>
          <w:vertAlign w:val="subscript"/>
        </w:rPr>
        <w:t xml:space="preserve"> </w:t>
      </w:r>
      <w:r>
        <w:t xml:space="preserve">where </w:t>
      </w:r>
      <w:r>
        <w:rPr>
          <w:i/>
        </w:rPr>
        <w:t xml:space="preserve">n </w:t>
      </w:r>
      <w:r>
        <w:t xml:space="preserve">and </w:t>
      </w:r>
      <w:r>
        <w:rPr>
          <w:i/>
        </w:rPr>
        <w:t xml:space="preserve">m </w:t>
      </w:r>
      <w:r>
        <w:t xml:space="preserve">are both integers. </w:t>
      </w:r>
      <w:r>
        <w:rPr>
          <w:i/>
        </w:rPr>
        <w:t xml:space="preserve">n </w:t>
      </w:r>
      <w:r>
        <w:t xml:space="preserve">will always be the number of the variable gate in which it appears in the input </w:t>
      </w:r>
      <w:proofErr w:type="gramStart"/>
      <w:r>
        <w:t>i.e.</w:t>
      </w:r>
      <w:proofErr w:type="gramEnd"/>
      <w:r>
        <w:t xml:space="preserve"> starting at 1 and incrementing by 1 per variable gate. Here, </w:t>
      </w:r>
      <w:r>
        <w:rPr>
          <w:i/>
        </w:rPr>
        <w:t xml:space="preserve">m </w:t>
      </w:r>
      <w:r>
        <w:t xml:space="preserve">will be the number of variables, including inputs and outputs, for the gate. Lastly </w:t>
      </w:r>
      <w:r>
        <w:rPr>
          <w:i/>
        </w:rPr>
        <w:t>x</w:t>
      </w:r>
      <w:proofErr w:type="gramStart"/>
      <w:r>
        <w:rPr>
          <w:vertAlign w:val="subscript"/>
        </w:rPr>
        <w:t>1</w:t>
      </w:r>
      <w:r>
        <w:rPr>
          <w:i/>
        </w:rPr>
        <w:t>,x</w:t>
      </w:r>
      <w:proofErr w:type="gramEnd"/>
      <w:r>
        <w:rPr>
          <w:vertAlign w:val="subscript"/>
        </w:rPr>
        <w:t>2</w:t>
      </w:r>
      <w:r>
        <w:rPr>
          <w:i/>
        </w:rPr>
        <w:t>,...</w:t>
      </w:r>
      <w:proofErr w:type="spellStart"/>
      <w:r>
        <w:rPr>
          <w:i/>
        </w:rPr>
        <w:t>x</w:t>
      </w:r>
      <w:r>
        <w:rPr>
          <w:i/>
          <w:vertAlign w:val="subscript"/>
        </w:rPr>
        <w:t>m</w:t>
      </w:r>
      <w:proofErr w:type="spellEnd"/>
      <w:r>
        <w:rPr>
          <w:i/>
          <w:vertAlign w:val="subscript"/>
        </w:rPr>
        <w:t xml:space="preserve"> </w:t>
      </w:r>
      <w:r>
        <w:t>will be the name of the variables of the gate. Here is an example of this:</w:t>
      </w:r>
    </w:p>
    <w:p w14:paraId="6FEDCE22" w14:textId="77777777" w:rsidR="000A6F55" w:rsidRDefault="00000000">
      <w:pPr>
        <w:spacing w:after="3" w:line="265" w:lineRule="auto"/>
        <w:ind w:left="-5"/>
      </w:pPr>
      <w:r>
        <w:rPr>
          <w:rFonts w:ascii="Calibri" w:eastAsia="Calibri" w:hAnsi="Calibri" w:cs="Calibri"/>
        </w:rPr>
        <w:t>INPUTVAR 2 IN1 IN2</w:t>
      </w:r>
    </w:p>
    <w:p w14:paraId="1109EC16" w14:textId="77777777" w:rsidR="000A6F55" w:rsidRDefault="00000000">
      <w:pPr>
        <w:spacing w:after="3" w:line="265" w:lineRule="auto"/>
        <w:ind w:left="-5"/>
      </w:pPr>
      <w:r>
        <w:rPr>
          <w:rFonts w:ascii="Calibri" w:eastAsia="Calibri" w:hAnsi="Calibri" w:cs="Calibri"/>
        </w:rPr>
        <w:t>OUTPUTVAR 1 OUT1</w:t>
      </w:r>
    </w:p>
    <w:p w14:paraId="44B2B3AD" w14:textId="77777777" w:rsidR="000A6F55" w:rsidRDefault="00000000">
      <w:pPr>
        <w:spacing w:after="3" w:line="265" w:lineRule="auto"/>
        <w:ind w:left="-5"/>
      </w:pPr>
      <w:r>
        <w:rPr>
          <w:rFonts w:ascii="Calibri" w:eastAsia="Calibri" w:hAnsi="Calibri" w:cs="Calibri"/>
        </w:rPr>
        <w:t>OUTPUTVAL</w:t>
      </w:r>
    </w:p>
    <w:p w14:paraId="16A3C9B8" w14:textId="77777777" w:rsidR="000A6F55" w:rsidRDefault="00000000">
      <w:pPr>
        <w:spacing w:after="3" w:line="265" w:lineRule="auto"/>
        <w:ind w:left="-5"/>
      </w:pPr>
      <w:r>
        <w:rPr>
          <w:rFonts w:ascii="Calibri" w:eastAsia="Calibri" w:hAnsi="Calibri" w:cs="Calibri"/>
        </w:rPr>
        <w:t>OUT1 0 0 1 1</w:t>
      </w:r>
    </w:p>
    <w:p w14:paraId="247E5177" w14:textId="77777777" w:rsidR="000A6F55" w:rsidRDefault="00000000">
      <w:pPr>
        <w:spacing w:after="3" w:line="265" w:lineRule="auto"/>
        <w:ind w:left="-5"/>
      </w:pPr>
      <w:r>
        <w:rPr>
          <w:rFonts w:ascii="Calibri" w:eastAsia="Calibri" w:hAnsi="Calibri" w:cs="Calibri"/>
        </w:rPr>
        <w:t>G1 2 IN1 temp1</w:t>
      </w:r>
    </w:p>
    <w:p w14:paraId="1D080FDC" w14:textId="77777777" w:rsidR="000A6F55" w:rsidRDefault="00000000">
      <w:pPr>
        <w:spacing w:after="3" w:line="265" w:lineRule="auto"/>
        <w:ind w:left="-5"/>
      </w:pPr>
      <w:r>
        <w:rPr>
          <w:rFonts w:ascii="Calibri" w:eastAsia="Calibri" w:hAnsi="Calibri" w:cs="Calibri"/>
        </w:rPr>
        <w:lastRenderedPageBreak/>
        <w:t>AND IN1 IN2 temp2</w:t>
      </w:r>
    </w:p>
    <w:p w14:paraId="5955254A" w14:textId="77777777" w:rsidR="000A6F55" w:rsidRDefault="00000000">
      <w:pPr>
        <w:spacing w:after="3" w:line="265" w:lineRule="auto"/>
        <w:ind w:left="-5"/>
      </w:pPr>
      <w:r>
        <w:rPr>
          <w:rFonts w:ascii="Calibri" w:eastAsia="Calibri" w:hAnsi="Calibri" w:cs="Calibri"/>
        </w:rPr>
        <w:t>MULTIPLEXER 4 1 1 0 0 temp2 temp1 OUT1</w:t>
      </w:r>
    </w:p>
    <w:p w14:paraId="328474D4" w14:textId="77777777" w:rsidR="000A6F55" w:rsidRDefault="00000000">
      <w:pPr>
        <w:spacing w:after="307" w:line="259" w:lineRule="auto"/>
        <w:ind w:left="1220" w:firstLine="0"/>
        <w:jc w:val="left"/>
      </w:pPr>
      <w:r>
        <w:rPr>
          <w:noProof/>
        </w:rPr>
        <w:drawing>
          <wp:inline distT="0" distB="0" distL="0" distR="0" wp14:anchorId="79D0B259" wp14:editId="5656EABB">
            <wp:extent cx="4498849" cy="2075688"/>
            <wp:effectExtent l="0" t="0" r="0" b="0"/>
            <wp:docPr id="7400" name="Picture 7400"/>
            <wp:cNvGraphicFramePr/>
            <a:graphic xmlns:a="http://schemas.openxmlformats.org/drawingml/2006/main">
              <a:graphicData uri="http://schemas.openxmlformats.org/drawingml/2006/picture">
                <pic:pic xmlns:pic="http://schemas.openxmlformats.org/drawingml/2006/picture">
                  <pic:nvPicPr>
                    <pic:cNvPr id="7400" name="Picture 7400"/>
                    <pic:cNvPicPr/>
                  </pic:nvPicPr>
                  <pic:blipFill>
                    <a:blip r:embed="rId7"/>
                    <a:stretch>
                      <a:fillRect/>
                    </a:stretch>
                  </pic:blipFill>
                  <pic:spPr>
                    <a:xfrm>
                      <a:off x="0" y="0"/>
                      <a:ext cx="4498849" cy="2075688"/>
                    </a:xfrm>
                    <a:prstGeom prst="rect">
                      <a:avLst/>
                    </a:prstGeom>
                  </pic:spPr>
                </pic:pic>
              </a:graphicData>
            </a:graphic>
          </wp:inline>
        </w:drawing>
      </w:r>
    </w:p>
    <w:p w14:paraId="1E82C6E7" w14:textId="77777777" w:rsidR="000A6F55" w:rsidRDefault="00000000">
      <w:pPr>
        <w:spacing w:after="334" w:line="269" w:lineRule="auto"/>
        <w:ind w:right="40"/>
        <w:jc w:val="center"/>
      </w:pPr>
      <w:r>
        <w:t>Figure 1: Visualization of a circuit with unknown gates G1 and G2.</w:t>
      </w:r>
    </w:p>
    <w:p w14:paraId="1A155640" w14:textId="77777777" w:rsidR="000A6F55" w:rsidRDefault="00000000">
      <w:pPr>
        <w:spacing w:after="489"/>
        <w:ind w:left="-5" w:right="25"/>
      </w:pPr>
      <w:r>
        <w:t xml:space="preserve">As seen above, a circuit description is a sequence of directives. G1 is an unknown gate which seemingly takes one input </w:t>
      </w:r>
      <w:r>
        <w:rPr>
          <w:rFonts w:ascii="Calibri" w:eastAsia="Calibri" w:hAnsi="Calibri" w:cs="Calibri"/>
        </w:rPr>
        <w:t xml:space="preserve">IN1 </w:t>
      </w:r>
      <w:r>
        <w:t xml:space="preserve">and output </w:t>
      </w:r>
      <w:r>
        <w:rPr>
          <w:rFonts w:ascii="Calibri" w:eastAsia="Calibri" w:hAnsi="Calibri" w:cs="Calibri"/>
        </w:rPr>
        <w:t>temp1</w:t>
      </w:r>
      <w:r>
        <w:t xml:space="preserve">. If every temporary variable occurs as an output variable in the sequence before occurring as an input variable, we say that the circuit description is sorted. You can assume that the circuit description files will all be sorted. </w:t>
      </w:r>
      <w:r>
        <w:rPr>
          <w:b/>
        </w:rPr>
        <w:t>Note</w:t>
      </w:r>
      <w:r>
        <w:t>: A temporary variable can occur as an output variable in at most one directive.</w:t>
      </w:r>
    </w:p>
    <w:p w14:paraId="3F9A8FEB" w14:textId="77777777" w:rsidR="000A6F55" w:rsidRDefault="00000000">
      <w:pPr>
        <w:pStyle w:val="Heading1"/>
        <w:ind w:left="-5"/>
      </w:pPr>
      <w:r>
        <w:t>Part I: Circuit Completer (30 points)</w:t>
      </w:r>
    </w:p>
    <w:p w14:paraId="27900CD4" w14:textId="77777777" w:rsidR="000A6F55" w:rsidRDefault="00000000">
      <w:pPr>
        <w:spacing w:after="86"/>
        <w:ind w:left="-5" w:right="25"/>
      </w:pPr>
      <w:r>
        <w:t xml:space="preserve">You will have to write a program that will complete a circuit by choosing the gates that fill the circuit and </w:t>
      </w:r>
      <w:proofErr w:type="spellStart"/>
      <w:r>
        <w:t>fulfill</w:t>
      </w:r>
      <w:proofErr w:type="spellEnd"/>
      <w:r>
        <w:t xml:space="preserve"> the constraints. In this section, input permutations and the ordering for decoders and multiplexers will be in standard binary order. In this section, we will choose gates based on a DFS strategy where each gate will be temporarily designated as a logic gate, chosen in the order of the gates (</w:t>
      </w:r>
      <w:r>
        <w:rPr>
          <w:rFonts w:ascii="Calibri" w:eastAsia="Calibri" w:hAnsi="Calibri" w:cs="Calibri"/>
        </w:rPr>
        <w:t>OR</w:t>
      </w:r>
      <w:r>
        <w:t xml:space="preserve">, </w:t>
      </w:r>
      <w:proofErr w:type="gramStart"/>
      <w:r>
        <w:rPr>
          <w:rFonts w:ascii="Calibri" w:eastAsia="Calibri" w:hAnsi="Calibri" w:cs="Calibri"/>
        </w:rPr>
        <w:t>AND</w:t>
      </w:r>
      <w:r>
        <w:t>,</w:t>
      </w:r>
      <w:proofErr w:type="gramEnd"/>
      <w:r>
        <w:t xml:space="preserve"> </w:t>
      </w:r>
      <w:r>
        <w:rPr>
          <w:rFonts w:ascii="Calibri" w:eastAsia="Calibri" w:hAnsi="Calibri" w:cs="Calibri"/>
        </w:rPr>
        <w:t>XOR</w:t>
      </w:r>
      <w:r>
        <w:t xml:space="preserve">, </w:t>
      </w:r>
      <w:r>
        <w:rPr>
          <w:rFonts w:ascii="Calibri" w:eastAsia="Calibri" w:hAnsi="Calibri" w:cs="Calibri"/>
        </w:rPr>
        <w:t>NOT</w:t>
      </w:r>
      <w:r>
        <w:t xml:space="preserve">, </w:t>
      </w:r>
      <w:r>
        <w:rPr>
          <w:rFonts w:ascii="Calibri" w:eastAsia="Calibri" w:hAnsi="Calibri" w:cs="Calibri"/>
        </w:rPr>
        <w:t>DECODER</w:t>
      </w:r>
      <w:r>
        <w:t xml:space="preserve">, </w:t>
      </w:r>
      <w:r>
        <w:rPr>
          <w:rFonts w:ascii="Calibri" w:eastAsia="Calibri" w:hAnsi="Calibri" w:cs="Calibri"/>
        </w:rPr>
        <w:t>MULTIPLEXER</w:t>
      </w:r>
      <w:r>
        <w:t>). Using this strategy, circuits with multiple solutions should still return one solution with the gates chosen in the DFS fashion.</w:t>
      </w:r>
    </w:p>
    <w:p w14:paraId="5C48EE6A" w14:textId="77777777" w:rsidR="000A6F55" w:rsidRDefault="00000000">
      <w:pPr>
        <w:spacing w:after="266"/>
        <w:ind w:left="-5" w:right="25"/>
      </w:pPr>
      <w:r>
        <w:t>For example, say that the circuit description file contains the following:</w:t>
      </w:r>
    </w:p>
    <w:p w14:paraId="74EF4AB2" w14:textId="77777777" w:rsidR="000A6F55" w:rsidRDefault="00000000">
      <w:pPr>
        <w:spacing w:after="3" w:line="265" w:lineRule="auto"/>
        <w:ind w:left="-5"/>
      </w:pPr>
      <w:r>
        <w:rPr>
          <w:rFonts w:ascii="Calibri" w:eastAsia="Calibri" w:hAnsi="Calibri" w:cs="Calibri"/>
        </w:rPr>
        <w:t>INPUTVAR 3 IN1 IN2 IN3</w:t>
      </w:r>
    </w:p>
    <w:p w14:paraId="1B1187FA" w14:textId="77777777" w:rsidR="000A6F55" w:rsidRDefault="00000000">
      <w:pPr>
        <w:spacing w:after="3" w:line="265" w:lineRule="auto"/>
        <w:ind w:left="-5"/>
      </w:pPr>
      <w:r>
        <w:rPr>
          <w:rFonts w:ascii="Calibri" w:eastAsia="Calibri" w:hAnsi="Calibri" w:cs="Calibri"/>
        </w:rPr>
        <w:t>OUTPUTVAR 1 Out1</w:t>
      </w:r>
    </w:p>
    <w:p w14:paraId="0A9A384C" w14:textId="77777777" w:rsidR="000A6F55" w:rsidRDefault="00000000">
      <w:pPr>
        <w:spacing w:after="3" w:line="265" w:lineRule="auto"/>
        <w:ind w:left="-5"/>
      </w:pPr>
      <w:r>
        <w:rPr>
          <w:rFonts w:ascii="Calibri" w:eastAsia="Calibri" w:hAnsi="Calibri" w:cs="Calibri"/>
        </w:rPr>
        <w:t>OUTPUTVAL</w:t>
      </w:r>
    </w:p>
    <w:p w14:paraId="596E711B" w14:textId="77777777" w:rsidR="000A6F55" w:rsidRDefault="00000000">
      <w:pPr>
        <w:spacing w:after="3" w:line="265" w:lineRule="auto"/>
        <w:ind w:left="-5"/>
      </w:pPr>
      <w:r>
        <w:rPr>
          <w:rFonts w:ascii="Calibri" w:eastAsia="Calibri" w:hAnsi="Calibri" w:cs="Calibri"/>
        </w:rPr>
        <w:t>Out1 0 1 1 1 0 1 0 0</w:t>
      </w:r>
    </w:p>
    <w:p w14:paraId="7CF60D2B" w14:textId="77777777" w:rsidR="000A6F55" w:rsidRDefault="00000000">
      <w:pPr>
        <w:spacing w:after="3" w:line="265" w:lineRule="auto"/>
        <w:ind w:left="-5"/>
      </w:pPr>
      <w:r>
        <w:rPr>
          <w:rFonts w:ascii="Calibri" w:eastAsia="Calibri" w:hAnsi="Calibri" w:cs="Calibri"/>
        </w:rPr>
        <w:t>AND IN1 IN2 temp1</w:t>
      </w:r>
    </w:p>
    <w:p w14:paraId="06642E33" w14:textId="77777777" w:rsidR="000A6F55" w:rsidRDefault="00000000">
      <w:pPr>
        <w:spacing w:after="3" w:line="265" w:lineRule="auto"/>
        <w:ind w:left="-5"/>
      </w:pPr>
      <w:r>
        <w:rPr>
          <w:rFonts w:ascii="Calibri" w:eastAsia="Calibri" w:hAnsi="Calibri" w:cs="Calibri"/>
        </w:rPr>
        <w:t>G1 3 IN3 IN2 temp2</w:t>
      </w:r>
    </w:p>
    <w:p w14:paraId="4C4D0C81" w14:textId="77777777" w:rsidR="000A6F55" w:rsidRDefault="00000000">
      <w:pPr>
        <w:spacing w:after="3" w:line="265" w:lineRule="auto"/>
        <w:ind w:left="-5"/>
      </w:pPr>
      <w:r>
        <w:rPr>
          <w:rFonts w:ascii="Calibri" w:eastAsia="Calibri" w:hAnsi="Calibri" w:cs="Calibri"/>
        </w:rPr>
        <w:t>G2 2 temp1 temp3</w:t>
      </w:r>
    </w:p>
    <w:p w14:paraId="42E5909F" w14:textId="77777777" w:rsidR="000A6F55" w:rsidRDefault="00000000">
      <w:pPr>
        <w:spacing w:after="3" w:line="265" w:lineRule="auto"/>
        <w:ind w:left="-5"/>
      </w:pPr>
      <w:r>
        <w:rPr>
          <w:rFonts w:ascii="Calibri" w:eastAsia="Calibri" w:hAnsi="Calibri" w:cs="Calibri"/>
        </w:rPr>
        <w:t>OR temp2 IN2 temp4</w:t>
      </w:r>
    </w:p>
    <w:p w14:paraId="7BEA02D8" w14:textId="77777777" w:rsidR="000A6F55" w:rsidRDefault="00000000">
      <w:pPr>
        <w:spacing w:after="267" w:line="265" w:lineRule="auto"/>
        <w:ind w:left="-5"/>
      </w:pPr>
      <w:r>
        <w:rPr>
          <w:rFonts w:ascii="Calibri" w:eastAsia="Calibri" w:hAnsi="Calibri" w:cs="Calibri"/>
        </w:rPr>
        <w:t>AND temp3 temp4 Out1</w:t>
      </w:r>
    </w:p>
    <w:p w14:paraId="5B7C0590" w14:textId="77777777" w:rsidR="000A6F55" w:rsidRDefault="00000000">
      <w:pPr>
        <w:ind w:left="-5" w:right="25"/>
      </w:pPr>
      <w:r>
        <w:lastRenderedPageBreak/>
        <w:t xml:space="preserve">The circuit described by these directives is shown visually in Figure 1. </w:t>
      </w:r>
      <w:r>
        <w:rPr>
          <w:rFonts w:ascii="Calibri" w:eastAsia="Calibri" w:hAnsi="Calibri" w:cs="Calibri"/>
        </w:rPr>
        <w:t xml:space="preserve">G1 </w:t>
      </w:r>
      <w:r>
        <w:t xml:space="preserve">will first be designated as an </w:t>
      </w:r>
      <w:r>
        <w:rPr>
          <w:rFonts w:ascii="Calibri" w:eastAsia="Calibri" w:hAnsi="Calibri" w:cs="Calibri"/>
        </w:rPr>
        <w:t xml:space="preserve">OR </w:t>
      </w:r>
      <w:r>
        <w:t xml:space="preserve">gate then </w:t>
      </w:r>
      <w:r>
        <w:rPr>
          <w:rFonts w:ascii="Calibri" w:eastAsia="Calibri" w:hAnsi="Calibri" w:cs="Calibri"/>
        </w:rPr>
        <w:t xml:space="preserve">G2 </w:t>
      </w:r>
      <w:r>
        <w:t xml:space="preserve">will be designated as an </w:t>
      </w:r>
      <w:r>
        <w:rPr>
          <w:rFonts w:ascii="Calibri" w:eastAsia="Calibri" w:hAnsi="Calibri" w:cs="Calibri"/>
        </w:rPr>
        <w:t xml:space="preserve">OR </w:t>
      </w:r>
      <w:r>
        <w:t xml:space="preserve">gate. If the output of the circuit matches </w:t>
      </w:r>
      <w:r>
        <w:rPr>
          <w:rFonts w:ascii="Calibri" w:eastAsia="Calibri" w:hAnsi="Calibri" w:cs="Calibri"/>
        </w:rPr>
        <w:t xml:space="preserve">OUTPUTVAL </w:t>
      </w:r>
      <w:r>
        <w:t xml:space="preserve">then the output will be two </w:t>
      </w:r>
      <w:r>
        <w:rPr>
          <w:rFonts w:ascii="Calibri" w:eastAsia="Calibri" w:hAnsi="Calibri" w:cs="Calibri"/>
        </w:rPr>
        <w:t xml:space="preserve">OR </w:t>
      </w:r>
      <w:r>
        <w:t xml:space="preserve">gates. If they do not match, then </w:t>
      </w:r>
      <w:r>
        <w:rPr>
          <w:rFonts w:ascii="Calibri" w:eastAsia="Calibri" w:hAnsi="Calibri" w:cs="Calibri"/>
        </w:rPr>
        <w:t xml:space="preserve">G2 </w:t>
      </w:r>
      <w:r>
        <w:t xml:space="preserve">will be sequentially designated as the other gates until a match is found. If no match is </w:t>
      </w:r>
      <w:proofErr w:type="gramStart"/>
      <w:r>
        <w:t>found</w:t>
      </w:r>
      <w:proofErr w:type="gramEnd"/>
      <w:r>
        <w:t xml:space="preserve"> then </w:t>
      </w:r>
      <w:r>
        <w:rPr>
          <w:rFonts w:ascii="Calibri" w:eastAsia="Calibri" w:hAnsi="Calibri" w:cs="Calibri"/>
        </w:rPr>
        <w:t xml:space="preserve">G1 </w:t>
      </w:r>
      <w:r>
        <w:t xml:space="preserve">will be designated as an </w:t>
      </w:r>
      <w:r>
        <w:rPr>
          <w:rFonts w:ascii="Calibri" w:eastAsia="Calibri" w:hAnsi="Calibri" w:cs="Calibri"/>
        </w:rPr>
        <w:t xml:space="preserve">AND </w:t>
      </w:r>
      <w:r>
        <w:t xml:space="preserve">gate. </w:t>
      </w:r>
      <w:r>
        <w:rPr>
          <w:rFonts w:ascii="Calibri" w:eastAsia="Calibri" w:hAnsi="Calibri" w:cs="Calibri"/>
        </w:rPr>
        <w:t xml:space="preserve">G2 </w:t>
      </w:r>
      <w:r>
        <w:t xml:space="preserve">will be reset to an </w:t>
      </w:r>
      <w:r>
        <w:rPr>
          <w:rFonts w:ascii="Calibri" w:eastAsia="Calibri" w:hAnsi="Calibri" w:cs="Calibri"/>
        </w:rPr>
        <w:t xml:space="preserve">OR </w:t>
      </w:r>
      <w:r>
        <w:t>gate and the algorithm will repeat.</w:t>
      </w:r>
    </w:p>
    <w:p w14:paraId="3FEE5122" w14:textId="77777777" w:rsidR="000A6F55" w:rsidRDefault="00000000">
      <w:pPr>
        <w:spacing w:after="369" w:line="259" w:lineRule="auto"/>
        <w:ind w:left="3368" w:firstLine="0"/>
        <w:jc w:val="left"/>
      </w:pPr>
      <w:r>
        <w:rPr>
          <w:noProof/>
        </w:rPr>
        <w:drawing>
          <wp:inline distT="0" distB="0" distL="0" distR="0" wp14:anchorId="5F77DF13" wp14:editId="14B5BF43">
            <wp:extent cx="1722120" cy="2130552"/>
            <wp:effectExtent l="0" t="0" r="0" b="0"/>
            <wp:docPr id="7401" name="Picture 7401"/>
            <wp:cNvGraphicFramePr/>
            <a:graphic xmlns:a="http://schemas.openxmlformats.org/drawingml/2006/main">
              <a:graphicData uri="http://schemas.openxmlformats.org/drawingml/2006/picture">
                <pic:pic xmlns:pic="http://schemas.openxmlformats.org/drawingml/2006/picture">
                  <pic:nvPicPr>
                    <pic:cNvPr id="7401" name="Picture 7401"/>
                    <pic:cNvPicPr/>
                  </pic:nvPicPr>
                  <pic:blipFill>
                    <a:blip r:embed="rId8"/>
                    <a:stretch>
                      <a:fillRect/>
                    </a:stretch>
                  </pic:blipFill>
                  <pic:spPr>
                    <a:xfrm>
                      <a:off x="0" y="0"/>
                      <a:ext cx="1722120" cy="2130552"/>
                    </a:xfrm>
                    <a:prstGeom prst="rect">
                      <a:avLst/>
                    </a:prstGeom>
                  </pic:spPr>
                </pic:pic>
              </a:graphicData>
            </a:graphic>
          </wp:inline>
        </w:drawing>
      </w:r>
    </w:p>
    <w:p w14:paraId="34AB6DCD" w14:textId="77777777" w:rsidR="000A6F55" w:rsidRDefault="00000000">
      <w:pPr>
        <w:spacing w:after="387" w:line="269" w:lineRule="auto"/>
        <w:ind w:right="40"/>
        <w:jc w:val="center"/>
      </w:pPr>
      <w:r>
        <w:t>Figure 2: A visualization of a 4:1 multiplexer utilizing Gray Code ordering.</w:t>
      </w:r>
    </w:p>
    <w:p w14:paraId="2FA03341" w14:textId="77777777" w:rsidR="000A6F55" w:rsidRDefault="00000000">
      <w:pPr>
        <w:spacing w:after="101"/>
        <w:ind w:left="-5" w:right="25"/>
      </w:pPr>
      <w:r>
        <w:rPr>
          <w:b/>
        </w:rPr>
        <w:t>Input format</w:t>
      </w:r>
      <w:r>
        <w:t>: Your program will take the file name as input. The file will contain the description of a circuit using the directives described above.</w:t>
      </w:r>
    </w:p>
    <w:p w14:paraId="2FDB2007" w14:textId="77777777" w:rsidR="000A6F55" w:rsidRDefault="00000000">
      <w:pPr>
        <w:ind w:left="-5" w:right="25"/>
      </w:pPr>
      <w:r>
        <w:rPr>
          <w:b/>
        </w:rPr>
        <w:t>Output format</w:t>
      </w:r>
      <w:r>
        <w:t xml:space="preserve">: Your output will be the name of the variable gate followed by its assigned type, listed one per line, that complete the circuit. The gates must be in the same order as they were given. If no permutations of logic gates can </w:t>
      </w:r>
      <w:proofErr w:type="spellStart"/>
      <w:r>
        <w:t>fulfill</w:t>
      </w:r>
      <w:proofErr w:type="spellEnd"/>
      <w:r>
        <w:t xml:space="preserve"> the </w:t>
      </w:r>
      <w:proofErr w:type="gramStart"/>
      <w:r>
        <w:t>circuit</w:t>
      </w:r>
      <w:proofErr w:type="gramEnd"/>
      <w:r>
        <w:t xml:space="preserve"> then the program must print: </w:t>
      </w:r>
      <w:r>
        <w:rPr>
          <w:b/>
        </w:rPr>
        <w:t>INVALID</w:t>
      </w:r>
      <w:r>
        <w:t>. For the example in Figure 1, the output would be:</w:t>
      </w:r>
    </w:p>
    <w:p w14:paraId="0468771A" w14:textId="77777777" w:rsidR="000A6F55" w:rsidRDefault="00000000">
      <w:pPr>
        <w:spacing w:after="3" w:line="265" w:lineRule="auto"/>
        <w:ind w:left="-5"/>
      </w:pPr>
      <w:r>
        <w:rPr>
          <w:rFonts w:ascii="Calibri" w:eastAsia="Calibri" w:hAnsi="Calibri" w:cs="Calibri"/>
        </w:rPr>
        <w:t>G1 OR</w:t>
      </w:r>
    </w:p>
    <w:p w14:paraId="36ADC9A8" w14:textId="77777777" w:rsidR="000A6F55" w:rsidRDefault="00000000">
      <w:pPr>
        <w:spacing w:after="488" w:line="265" w:lineRule="auto"/>
        <w:ind w:left="-5"/>
      </w:pPr>
      <w:r>
        <w:rPr>
          <w:rFonts w:ascii="Calibri" w:eastAsia="Calibri" w:hAnsi="Calibri" w:cs="Calibri"/>
        </w:rPr>
        <w:t>G2 NOT</w:t>
      </w:r>
    </w:p>
    <w:p w14:paraId="441E0820" w14:textId="77777777" w:rsidR="000A6F55" w:rsidRDefault="00000000">
      <w:pPr>
        <w:pStyle w:val="Heading1"/>
        <w:ind w:left="-5"/>
      </w:pPr>
      <w:r>
        <w:t>Part II: Circuit Completer for Gray Code Inputs (10 points)</w:t>
      </w:r>
    </w:p>
    <w:p w14:paraId="4F2A8226" w14:textId="77777777" w:rsidR="000A6F55" w:rsidRDefault="00000000">
      <w:pPr>
        <w:spacing w:after="86"/>
        <w:ind w:left="-5" w:right="25"/>
      </w:pPr>
      <w:r>
        <w:t xml:space="preserve">For this section, you will have to write a program that will complete a circuit by choosing the gates that fill the circuit and </w:t>
      </w:r>
      <w:proofErr w:type="spellStart"/>
      <w:r>
        <w:t>fulfill</w:t>
      </w:r>
      <w:proofErr w:type="spellEnd"/>
      <w:r>
        <w:t xml:space="preserve"> the constraints as in the first part. However, in this section input permutations and the ordering of multiplexer and decoders will be in Gray Code. We will use Reflective Gray Code to create the permutations. You must still use the DFS methodology for choosing gates as in the first part.</w:t>
      </w:r>
    </w:p>
    <w:p w14:paraId="2CCFD36F" w14:textId="77777777" w:rsidR="000A6F55" w:rsidRDefault="00000000">
      <w:pPr>
        <w:spacing w:after="100"/>
        <w:ind w:left="-5" w:right="25"/>
      </w:pPr>
      <w:r>
        <w:t>An example of a multiplexer utilizing grey code ordering is visualized in Figure 2.</w:t>
      </w:r>
    </w:p>
    <w:p w14:paraId="3BEF04D1" w14:textId="77777777" w:rsidR="000A6F55" w:rsidRDefault="00000000">
      <w:pPr>
        <w:spacing w:after="101"/>
        <w:ind w:left="-5" w:right="25"/>
      </w:pPr>
      <w:r>
        <w:rPr>
          <w:b/>
        </w:rPr>
        <w:t>Input format</w:t>
      </w:r>
      <w:r>
        <w:t>: Your program will take the file name as input. The file will contain the description of a circuit using the directives described above.</w:t>
      </w:r>
    </w:p>
    <w:p w14:paraId="5B98A84E" w14:textId="77777777" w:rsidR="000A6F55" w:rsidRDefault="00000000">
      <w:pPr>
        <w:spacing w:after="0"/>
        <w:ind w:left="-5" w:right="25"/>
      </w:pPr>
      <w:r>
        <w:rPr>
          <w:b/>
        </w:rPr>
        <w:lastRenderedPageBreak/>
        <w:t>Output format</w:t>
      </w:r>
      <w:r>
        <w:t xml:space="preserve">: Your output will be the name of the variable gate followed by its assigned type, listed one per line, that complete the circuit. The gates must be in the same order as they were given. If no permutations of logic gates can </w:t>
      </w:r>
      <w:proofErr w:type="spellStart"/>
      <w:r>
        <w:t>fulfill</w:t>
      </w:r>
      <w:proofErr w:type="spellEnd"/>
      <w:r>
        <w:t xml:space="preserve"> the </w:t>
      </w:r>
      <w:proofErr w:type="gramStart"/>
      <w:r>
        <w:t>circuit</w:t>
      </w:r>
      <w:proofErr w:type="gramEnd"/>
      <w:r>
        <w:t xml:space="preserve"> then the program must print:</w:t>
      </w:r>
    </w:p>
    <w:p w14:paraId="0A7DA523" w14:textId="77777777" w:rsidR="000A6F55" w:rsidRDefault="00000000">
      <w:pPr>
        <w:spacing w:after="211" w:line="263" w:lineRule="auto"/>
        <w:ind w:left="0" w:right="25" w:firstLine="0"/>
      </w:pPr>
      <w:r>
        <w:rPr>
          <w:b/>
        </w:rPr>
        <w:t>INVALID</w:t>
      </w:r>
      <w:r>
        <w:t>.</w:t>
      </w:r>
    </w:p>
    <w:p w14:paraId="1134D94E" w14:textId="77777777" w:rsidR="000A6F55" w:rsidRDefault="00000000">
      <w:pPr>
        <w:pStyle w:val="Heading1"/>
        <w:ind w:left="-5"/>
      </w:pPr>
      <w:r>
        <w:t>Part III - Circuit Reducer (40 points)</w:t>
      </w:r>
    </w:p>
    <w:p w14:paraId="3381318B" w14:textId="77777777" w:rsidR="000A6F55" w:rsidRDefault="00000000">
      <w:pPr>
        <w:ind w:left="-5" w:right="25"/>
      </w:pPr>
      <w:r>
        <w:t xml:space="preserve">In this part, you </w:t>
      </w:r>
      <w:proofErr w:type="gramStart"/>
      <w:r>
        <w:t>have to</w:t>
      </w:r>
      <w:proofErr w:type="gramEnd"/>
      <w:r>
        <w:t xml:space="preserve"> determine whether a circuit can be reduced to fewer logic gates. For example, for the solution in Figure 1, G1 is an OR gate. This implies that part of the circuit is:</w:t>
      </w:r>
    </w:p>
    <w:p w14:paraId="7E5681C7" w14:textId="77777777" w:rsidR="000A6F55" w:rsidRDefault="00000000">
      <w:pPr>
        <w:spacing w:after="327" w:line="265" w:lineRule="auto"/>
        <w:ind w:left="-5"/>
      </w:pPr>
      <w:r>
        <w:rPr>
          <w:rFonts w:ascii="Calibri" w:eastAsia="Calibri" w:hAnsi="Calibri" w:cs="Calibri"/>
        </w:rPr>
        <w:t>IN2 OR (IN2 OR IN3)</w:t>
      </w:r>
    </w:p>
    <w:p w14:paraId="57BD98CA" w14:textId="77777777" w:rsidR="000A6F55" w:rsidRDefault="00000000">
      <w:pPr>
        <w:spacing w:after="367"/>
        <w:ind w:left="-5" w:right="25"/>
      </w:pPr>
      <w:r>
        <w:t xml:space="preserve">This can be simplified to simply </w:t>
      </w:r>
      <w:r>
        <w:rPr>
          <w:rFonts w:ascii="Calibri" w:eastAsia="Calibri" w:hAnsi="Calibri" w:cs="Calibri"/>
        </w:rPr>
        <w:t>IN2 OR IN3</w:t>
      </w:r>
      <w:r>
        <w:t xml:space="preserve">. This is an example of the Associative Law and a basic rule of Boolean Algebra where anything </w:t>
      </w:r>
      <w:proofErr w:type="spellStart"/>
      <w:r>
        <w:t>ORed</w:t>
      </w:r>
      <w:proofErr w:type="spellEnd"/>
      <w:r>
        <w:t xml:space="preserve"> with itself is equal to itself. We will simplify circuits based on 2 combinations of </w:t>
      </w:r>
      <w:proofErr w:type="spellStart"/>
      <w:r>
        <w:t>boolean</w:t>
      </w:r>
      <w:proofErr w:type="spellEnd"/>
      <w:r>
        <w:t xml:space="preserve"> algebra laws and basic rules of </w:t>
      </w:r>
      <w:proofErr w:type="spellStart"/>
      <w:r>
        <w:t>boolean</w:t>
      </w:r>
      <w:proofErr w:type="spellEnd"/>
      <w:r>
        <w:t xml:space="preserve"> algebra. They are listed below.</w:t>
      </w:r>
    </w:p>
    <w:p w14:paraId="1F9B73FF" w14:textId="77777777" w:rsidR="000A6F55" w:rsidRDefault="00000000">
      <w:pPr>
        <w:numPr>
          <w:ilvl w:val="0"/>
          <w:numId w:val="2"/>
        </w:numPr>
        <w:ind w:left="546" w:right="25" w:hanging="218"/>
      </w:pPr>
      <w:r>
        <w:rPr>
          <w:b/>
        </w:rPr>
        <w:t xml:space="preserve">Associative </w:t>
      </w:r>
      <w:r>
        <w:t xml:space="preserve">law and OR rule: The Associativity rule states that when </w:t>
      </w:r>
      <w:proofErr w:type="spellStart"/>
      <w:r>
        <w:t>ORing</w:t>
      </w:r>
      <w:proofErr w:type="spellEnd"/>
      <w:r>
        <w:t xml:space="preserve"> more than two variables, the result is the same regardless of the grouping of the variables. Again, a basic rule of Boolean Algebra is that anything </w:t>
      </w:r>
      <w:proofErr w:type="spellStart"/>
      <w:r>
        <w:t>ORed</w:t>
      </w:r>
      <w:proofErr w:type="spellEnd"/>
      <w:r>
        <w:t xml:space="preserve"> with itself is equal to itself. Thus, a sequence of two OR gates with the same variable in both can be reduced to just one OR gate. An example of this is that the directives:</w:t>
      </w:r>
    </w:p>
    <w:p w14:paraId="29BDC5B8" w14:textId="77777777" w:rsidR="000A6F55" w:rsidRDefault="00000000">
      <w:pPr>
        <w:spacing w:after="3" w:line="265" w:lineRule="auto"/>
        <w:ind w:left="555"/>
      </w:pPr>
      <w:r>
        <w:rPr>
          <w:rFonts w:ascii="Calibri" w:eastAsia="Calibri" w:hAnsi="Calibri" w:cs="Calibri"/>
        </w:rPr>
        <w:t>OR IN1 IN2 temp1</w:t>
      </w:r>
    </w:p>
    <w:p w14:paraId="7056F3A4" w14:textId="77777777" w:rsidR="000A6F55" w:rsidRDefault="00000000">
      <w:pPr>
        <w:spacing w:after="3" w:line="559" w:lineRule="auto"/>
        <w:ind w:left="555" w:right="6465"/>
      </w:pPr>
      <w:r>
        <w:rPr>
          <w:rFonts w:ascii="Calibri" w:eastAsia="Calibri" w:hAnsi="Calibri" w:cs="Calibri"/>
        </w:rPr>
        <w:t xml:space="preserve">OR IN1 temp1 temp2 </w:t>
      </w:r>
      <w:r>
        <w:t>can be reduced to</w:t>
      </w:r>
    </w:p>
    <w:p w14:paraId="52CDC593" w14:textId="77777777" w:rsidR="000A6F55" w:rsidRDefault="00000000">
      <w:pPr>
        <w:spacing w:after="307" w:line="265" w:lineRule="auto"/>
        <w:ind w:left="555"/>
      </w:pPr>
      <w:r>
        <w:rPr>
          <w:rFonts w:ascii="Calibri" w:eastAsia="Calibri" w:hAnsi="Calibri" w:cs="Calibri"/>
        </w:rPr>
        <w:t>OR IN1 IN2 temp2</w:t>
      </w:r>
    </w:p>
    <w:p w14:paraId="3B2180EE" w14:textId="77777777" w:rsidR="000A6F55" w:rsidRDefault="00000000">
      <w:pPr>
        <w:spacing w:after="213"/>
        <w:ind w:left="555" w:right="25"/>
      </w:pPr>
      <w:r>
        <w:t>For simplicity, we will only include cases such as this example where the pair of gates to be reduced will have the output of gate as the input to the other.</w:t>
      </w:r>
    </w:p>
    <w:p w14:paraId="0F5BECDA" w14:textId="77777777" w:rsidR="000A6F55" w:rsidRDefault="00000000">
      <w:pPr>
        <w:numPr>
          <w:ilvl w:val="0"/>
          <w:numId w:val="2"/>
        </w:numPr>
        <w:spacing w:after="72"/>
        <w:ind w:left="546" w:right="25" w:hanging="218"/>
      </w:pPr>
      <w:r>
        <w:rPr>
          <w:b/>
        </w:rPr>
        <w:t>Distributivity rule</w:t>
      </w:r>
      <w:r>
        <w:t xml:space="preserve">: The distributivity rule is the factoring law. This states that a common variable can be factored from an expression just as in ordinary algebra. Thus, a sequence of two </w:t>
      </w:r>
      <w:r>
        <w:rPr>
          <w:rFonts w:ascii="Calibri" w:eastAsia="Calibri" w:hAnsi="Calibri" w:cs="Calibri"/>
        </w:rPr>
        <w:t xml:space="preserve">AND </w:t>
      </w:r>
      <w:r>
        <w:t xml:space="preserve">gates with the same variable in both followed by an OR gate can be reduced to just one </w:t>
      </w:r>
      <w:r>
        <w:rPr>
          <w:rFonts w:ascii="Calibri" w:eastAsia="Calibri" w:hAnsi="Calibri" w:cs="Calibri"/>
        </w:rPr>
        <w:t xml:space="preserve">AND </w:t>
      </w:r>
      <w:proofErr w:type="spellStart"/>
      <w:r>
        <w:t>and</w:t>
      </w:r>
      <w:proofErr w:type="spellEnd"/>
      <w:r>
        <w:t xml:space="preserve"> one </w:t>
      </w:r>
      <w:r>
        <w:rPr>
          <w:rFonts w:ascii="Calibri" w:eastAsia="Calibri" w:hAnsi="Calibri" w:cs="Calibri"/>
        </w:rPr>
        <w:t xml:space="preserve">OR </w:t>
      </w:r>
      <w:r>
        <w:t>gate.</w:t>
      </w:r>
    </w:p>
    <w:p w14:paraId="549A181F" w14:textId="77777777" w:rsidR="000A6F55" w:rsidRDefault="00000000">
      <w:pPr>
        <w:ind w:left="555" w:right="25"/>
      </w:pPr>
      <w:r>
        <w:t>An example of this is that the directives:</w:t>
      </w:r>
    </w:p>
    <w:p w14:paraId="369C4E8E" w14:textId="77777777" w:rsidR="000A6F55" w:rsidRDefault="00000000">
      <w:pPr>
        <w:spacing w:after="3" w:line="265" w:lineRule="auto"/>
        <w:ind w:left="555"/>
      </w:pPr>
      <w:r>
        <w:rPr>
          <w:rFonts w:ascii="Calibri" w:eastAsia="Calibri" w:hAnsi="Calibri" w:cs="Calibri"/>
        </w:rPr>
        <w:t>AND IN1 IN2 temp1</w:t>
      </w:r>
    </w:p>
    <w:p w14:paraId="257E69A4" w14:textId="77777777" w:rsidR="000A6F55" w:rsidRDefault="00000000">
      <w:pPr>
        <w:spacing w:after="169" w:line="401" w:lineRule="auto"/>
        <w:ind w:left="555" w:right="6563"/>
      </w:pPr>
      <w:r>
        <w:rPr>
          <w:rFonts w:ascii="Calibri" w:eastAsia="Calibri" w:hAnsi="Calibri" w:cs="Calibri"/>
        </w:rPr>
        <w:lastRenderedPageBreak/>
        <w:t xml:space="preserve">AND IN1 IN3 temp2 OR temp1 temp2 temp3 </w:t>
      </w:r>
      <w:r>
        <w:t>can be reduced to</w:t>
      </w:r>
    </w:p>
    <w:p w14:paraId="7DA77A10" w14:textId="77777777" w:rsidR="000A6F55" w:rsidRDefault="00000000">
      <w:pPr>
        <w:spacing w:after="3" w:line="265" w:lineRule="auto"/>
        <w:ind w:left="555"/>
      </w:pPr>
      <w:r>
        <w:rPr>
          <w:rFonts w:ascii="Calibri" w:eastAsia="Calibri" w:hAnsi="Calibri" w:cs="Calibri"/>
        </w:rPr>
        <w:t>OR IN2 IN3 temp2</w:t>
      </w:r>
    </w:p>
    <w:p w14:paraId="1D02AE94" w14:textId="77777777" w:rsidR="000A6F55" w:rsidRDefault="00000000">
      <w:pPr>
        <w:spacing w:after="307" w:line="265" w:lineRule="auto"/>
        <w:ind w:left="555"/>
      </w:pPr>
      <w:r>
        <w:rPr>
          <w:rFonts w:ascii="Calibri" w:eastAsia="Calibri" w:hAnsi="Calibri" w:cs="Calibri"/>
        </w:rPr>
        <w:t>AND IN1 temp2 temp3</w:t>
      </w:r>
    </w:p>
    <w:p w14:paraId="0AF01380" w14:textId="77777777" w:rsidR="000A6F55" w:rsidRDefault="00000000">
      <w:pPr>
        <w:ind w:left="555" w:right="25"/>
      </w:pPr>
      <w:r>
        <w:t>Another example of this is that the directives:</w:t>
      </w:r>
    </w:p>
    <w:p w14:paraId="3728BDAA" w14:textId="77777777" w:rsidR="000A6F55" w:rsidRDefault="00000000">
      <w:pPr>
        <w:spacing w:after="3" w:line="265" w:lineRule="auto"/>
        <w:ind w:left="555"/>
      </w:pPr>
      <w:r>
        <w:rPr>
          <w:rFonts w:ascii="Calibri" w:eastAsia="Calibri" w:hAnsi="Calibri" w:cs="Calibri"/>
        </w:rPr>
        <w:t>OR IN1 IN2 temp1</w:t>
      </w:r>
    </w:p>
    <w:p w14:paraId="3100E406" w14:textId="77777777" w:rsidR="000A6F55" w:rsidRDefault="00000000">
      <w:pPr>
        <w:spacing w:after="169" w:line="401" w:lineRule="auto"/>
        <w:ind w:left="555" w:right="6449"/>
      </w:pPr>
      <w:r>
        <w:rPr>
          <w:rFonts w:ascii="Calibri" w:eastAsia="Calibri" w:hAnsi="Calibri" w:cs="Calibri"/>
        </w:rPr>
        <w:t xml:space="preserve">OR IN1 IN3 temp2 AND temp1 temp2 temp3 </w:t>
      </w:r>
      <w:r>
        <w:t>can be reduced to</w:t>
      </w:r>
    </w:p>
    <w:p w14:paraId="0A3875AD" w14:textId="77777777" w:rsidR="000A6F55" w:rsidRDefault="00000000">
      <w:pPr>
        <w:spacing w:after="3" w:line="265" w:lineRule="auto"/>
        <w:ind w:left="555"/>
      </w:pPr>
      <w:r>
        <w:rPr>
          <w:rFonts w:ascii="Calibri" w:eastAsia="Calibri" w:hAnsi="Calibri" w:cs="Calibri"/>
        </w:rPr>
        <w:t>AND IN2 IN3 temp2</w:t>
      </w:r>
    </w:p>
    <w:p w14:paraId="330729DE" w14:textId="77777777" w:rsidR="000A6F55" w:rsidRDefault="00000000">
      <w:pPr>
        <w:spacing w:after="311" w:line="265" w:lineRule="auto"/>
        <w:ind w:left="555"/>
      </w:pPr>
      <w:r>
        <w:rPr>
          <w:rFonts w:ascii="Calibri" w:eastAsia="Calibri" w:hAnsi="Calibri" w:cs="Calibri"/>
        </w:rPr>
        <w:t>OR IN1 temp2 temp3</w:t>
      </w:r>
    </w:p>
    <w:p w14:paraId="34DDF015" w14:textId="77777777" w:rsidR="000A6F55" w:rsidRDefault="00000000">
      <w:pPr>
        <w:spacing w:after="101"/>
        <w:ind w:left="-5" w:right="25"/>
      </w:pPr>
      <w:r>
        <w:t xml:space="preserve">As seen in the previous examples, when reducing gates, the resulting gates should output the variables used by the last-most gates. </w:t>
      </w:r>
      <w:proofErr w:type="gramStart"/>
      <w:r>
        <w:t>i.e.</w:t>
      </w:r>
      <w:proofErr w:type="gramEnd"/>
      <w:r>
        <w:t xml:space="preserve"> when reducing 2 gates that output temp1 and temp2 respectively, the output of the single reduced gate should be temp2. The input variables of the gates that resulted from a reduction should be sorted in lexicographical order. An example of these properties is given under the Output format section. In this section we will continue to use </w:t>
      </w:r>
      <w:proofErr w:type="spellStart"/>
      <w:r>
        <w:t>gray</w:t>
      </w:r>
      <w:proofErr w:type="spellEnd"/>
      <w:r>
        <w:t xml:space="preserve"> code ordering so your implementation for third should be used.</w:t>
      </w:r>
    </w:p>
    <w:p w14:paraId="41502594" w14:textId="77777777" w:rsidR="000A6F55" w:rsidRDefault="00000000">
      <w:pPr>
        <w:spacing w:after="101"/>
        <w:ind w:left="-5" w:right="25"/>
      </w:pPr>
      <w:r>
        <w:rPr>
          <w:b/>
        </w:rPr>
        <w:t>Input format</w:t>
      </w:r>
      <w:r>
        <w:t>: Your program will take the file name as input. The file will contain the description of a circuit using the directives described above. The directives may still contain the variables gates as in first and second.</w:t>
      </w:r>
    </w:p>
    <w:p w14:paraId="3ABE7156" w14:textId="77777777" w:rsidR="000A6F55" w:rsidRDefault="00000000">
      <w:pPr>
        <w:spacing w:after="86"/>
        <w:ind w:left="-5" w:right="25"/>
      </w:pPr>
      <w:r>
        <w:rPr>
          <w:b/>
        </w:rPr>
        <w:t>Output format</w:t>
      </w:r>
      <w:r>
        <w:t xml:space="preserve">: Your output will be the list of reduced directives that represent the solved original circuit described in the input. If no permutations of logic gates can </w:t>
      </w:r>
      <w:proofErr w:type="spellStart"/>
      <w:r>
        <w:t>fulfill</w:t>
      </w:r>
      <w:proofErr w:type="spellEnd"/>
      <w:r>
        <w:t xml:space="preserve"> the </w:t>
      </w:r>
      <w:proofErr w:type="gramStart"/>
      <w:r>
        <w:t>circuit</w:t>
      </w:r>
      <w:proofErr w:type="gramEnd"/>
      <w:r>
        <w:t xml:space="preserve"> then the program must print: INVALID. The reduced gates should take the place of the last-most gates that they replaced in the sequence. Namely, if two gates replaced three gates, the first new gate should take the place of the second original gate and the second new gate should take the place of the third original gate in the output sequence.</w:t>
      </w:r>
    </w:p>
    <w:p w14:paraId="370ED087" w14:textId="77777777" w:rsidR="000A6F55" w:rsidRDefault="00000000">
      <w:pPr>
        <w:ind w:left="-5" w:right="25"/>
      </w:pPr>
      <w:r>
        <w:t>For example, for the example in Figure 1 the reduced output would be:</w:t>
      </w:r>
    </w:p>
    <w:p w14:paraId="4E628E2E" w14:textId="77777777" w:rsidR="000A6F55" w:rsidRDefault="00000000">
      <w:pPr>
        <w:spacing w:after="3" w:line="265" w:lineRule="auto"/>
        <w:ind w:left="-5"/>
      </w:pPr>
      <w:r>
        <w:rPr>
          <w:rFonts w:ascii="Calibri" w:eastAsia="Calibri" w:hAnsi="Calibri" w:cs="Calibri"/>
        </w:rPr>
        <w:t>INPUTVAR 3 IN1 IN2 IN3</w:t>
      </w:r>
    </w:p>
    <w:p w14:paraId="35F54AF6" w14:textId="77777777" w:rsidR="000A6F55" w:rsidRDefault="00000000">
      <w:pPr>
        <w:spacing w:after="3" w:line="265" w:lineRule="auto"/>
        <w:ind w:left="-5"/>
      </w:pPr>
      <w:r>
        <w:rPr>
          <w:rFonts w:ascii="Calibri" w:eastAsia="Calibri" w:hAnsi="Calibri" w:cs="Calibri"/>
        </w:rPr>
        <w:t>OUTPUTVAR 1 Out1</w:t>
      </w:r>
    </w:p>
    <w:p w14:paraId="1E498773" w14:textId="77777777" w:rsidR="000A6F55" w:rsidRDefault="00000000">
      <w:pPr>
        <w:spacing w:after="3" w:line="265" w:lineRule="auto"/>
        <w:ind w:left="-5"/>
      </w:pPr>
      <w:r>
        <w:rPr>
          <w:rFonts w:ascii="Calibri" w:eastAsia="Calibri" w:hAnsi="Calibri" w:cs="Calibri"/>
        </w:rPr>
        <w:t>OUTPUTVAL</w:t>
      </w:r>
    </w:p>
    <w:p w14:paraId="05DE1694" w14:textId="77777777" w:rsidR="000A6F55" w:rsidRDefault="00000000">
      <w:pPr>
        <w:spacing w:after="3" w:line="265" w:lineRule="auto"/>
        <w:ind w:left="-5"/>
      </w:pPr>
      <w:r>
        <w:rPr>
          <w:rFonts w:ascii="Calibri" w:eastAsia="Calibri" w:hAnsi="Calibri" w:cs="Calibri"/>
        </w:rPr>
        <w:t>Out1 0 1 1 1 0 1 0 0</w:t>
      </w:r>
    </w:p>
    <w:p w14:paraId="3414F067" w14:textId="77777777" w:rsidR="000A6F55" w:rsidRDefault="00000000">
      <w:pPr>
        <w:spacing w:after="3" w:line="265" w:lineRule="auto"/>
        <w:ind w:left="-5"/>
      </w:pPr>
      <w:r>
        <w:rPr>
          <w:rFonts w:ascii="Calibri" w:eastAsia="Calibri" w:hAnsi="Calibri" w:cs="Calibri"/>
        </w:rPr>
        <w:t>AND IN1 IN2 temp1</w:t>
      </w:r>
    </w:p>
    <w:p w14:paraId="22576195" w14:textId="77777777" w:rsidR="000A6F55" w:rsidRDefault="00000000">
      <w:pPr>
        <w:spacing w:after="3" w:line="265" w:lineRule="auto"/>
        <w:ind w:left="-5"/>
      </w:pPr>
      <w:r>
        <w:rPr>
          <w:rFonts w:ascii="Calibri" w:eastAsia="Calibri" w:hAnsi="Calibri" w:cs="Calibri"/>
        </w:rPr>
        <w:lastRenderedPageBreak/>
        <w:t>NOT temp1 temp3</w:t>
      </w:r>
    </w:p>
    <w:p w14:paraId="0D475385" w14:textId="77777777" w:rsidR="000A6F55" w:rsidRDefault="00000000">
      <w:pPr>
        <w:spacing w:after="3" w:line="265" w:lineRule="auto"/>
        <w:ind w:left="-5"/>
      </w:pPr>
      <w:r>
        <w:rPr>
          <w:rFonts w:ascii="Calibri" w:eastAsia="Calibri" w:hAnsi="Calibri" w:cs="Calibri"/>
        </w:rPr>
        <w:t>OR IN2 IN3 temp4</w:t>
      </w:r>
    </w:p>
    <w:p w14:paraId="045BC640" w14:textId="77777777" w:rsidR="000A6F55" w:rsidRDefault="00000000">
      <w:pPr>
        <w:spacing w:after="488" w:line="265" w:lineRule="auto"/>
        <w:ind w:left="-5"/>
      </w:pPr>
      <w:r>
        <w:rPr>
          <w:rFonts w:ascii="Calibri" w:eastAsia="Calibri" w:hAnsi="Calibri" w:cs="Calibri"/>
        </w:rPr>
        <w:t>AND temp3 temp4 Out1</w:t>
      </w:r>
    </w:p>
    <w:p w14:paraId="4FD129D0" w14:textId="77777777" w:rsidR="000A6F55" w:rsidRDefault="00000000">
      <w:pPr>
        <w:pStyle w:val="Heading1"/>
        <w:ind w:left="-5"/>
      </w:pPr>
      <w:r>
        <w:t>Structure of your submission folder</w:t>
      </w:r>
    </w:p>
    <w:p w14:paraId="263E02FB" w14:textId="77777777" w:rsidR="000A6F55" w:rsidRDefault="00000000">
      <w:pPr>
        <w:spacing w:after="85"/>
        <w:ind w:left="-5" w:right="25"/>
      </w:pPr>
      <w:r>
        <w:t>You should submit your pa5.tar to Canvas.</w:t>
      </w:r>
    </w:p>
    <w:p w14:paraId="340518AC" w14:textId="77777777" w:rsidR="000A6F55" w:rsidRDefault="00000000">
      <w:pPr>
        <w:ind w:left="-5" w:right="25"/>
      </w:pPr>
      <w:r>
        <w:t xml:space="preserve">All files must be included in the pa5 folder. The pa5 directory in your tar file must contain 3 subdirectories, one each for each of the parts. The name of the directories should be named first, second, and third. Each directory should contain a c source file, a header file (optional) and a </w:t>
      </w:r>
      <w:proofErr w:type="spellStart"/>
      <w:r>
        <w:t>Makefile</w:t>
      </w:r>
      <w:proofErr w:type="spellEnd"/>
      <w:r>
        <w:t>. To create this file, put everything that you are submitting into a directory named pa5. Then, cd into the directory containing pa5 (that is, pa5’s parent directory) and run the following command:</w:t>
      </w:r>
    </w:p>
    <w:p w14:paraId="42904EE2" w14:textId="77777777" w:rsidR="000A6F55" w:rsidRDefault="00000000">
      <w:pPr>
        <w:spacing w:after="222" w:line="265" w:lineRule="auto"/>
        <w:ind w:left="-5"/>
      </w:pPr>
      <w:r>
        <w:rPr>
          <w:rFonts w:ascii="Calibri" w:eastAsia="Calibri" w:hAnsi="Calibri" w:cs="Calibri"/>
        </w:rPr>
        <w:t xml:space="preserve">$tar </w:t>
      </w:r>
      <w:proofErr w:type="spellStart"/>
      <w:r>
        <w:rPr>
          <w:rFonts w:ascii="Calibri" w:eastAsia="Calibri" w:hAnsi="Calibri" w:cs="Calibri"/>
        </w:rPr>
        <w:t>cvf</w:t>
      </w:r>
      <w:proofErr w:type="spellEnd"/>
      <w:r>
        <w:rPr>
          <w:rFonts w:ascii="Calibri" w:eastAsia="Calibri" w:hAnsi="Calibri" w:cs="Calibri"/>
        </w:rPr>
        <w:t xml:space="preserve"> pa5.tar pa5</w:t>
      </w:r>
    </w:p>
    <w:p w14:paraId="352F0A1F" w14:textId="77777777" w:rsidR="000A6F55" w:rsidRDefault="00000000">
      <w:pPr>
        <w:spacing w:after="237"/>
        <w:ind w:left="-5" w:right="25"/>
      </w:pPr>
      <w:r>
        <w:t>To check that you have correctly created the tar file, you should copy it (pa5.tar) into an empty directory and run the following command:</w:t>
      </w:r>
    </w:p>
    <w:p w14:paraId="68A40ED1" w14:textId="77777777" w:rsidR="000A6F55" w:rsidRDefault="00000000">
      <w:pPr>
        <w:spacing w:after="222" w:line="265" w:lineRule="auto"/>
        <w:ind w:left="-5"/>
      </w:pPr>
      <w:r>
        <w:rPr>
          <w:rFonts w:ascii="Calibri" w:eastAsia="Calibri" w:hAnsi="Calibri" w:cs="Calibri"/>
        </w:rPr>
        <w:t xml:space="preserve">$tar </w:t>
      </w:r>
      <w:proofErr w:type="spellStart"/>
      <w:r>
        <w:rPr>
          <w:rFonts w:ascii="Calibri" w:eastAsia="Calibri" w:hAnsi="Calibri" w:cs="Calibri"/>
        </w:rPr>
        <w:t>xvf</w:t>
      </w:r>
      <w:proofErr w:type="spellEnd"/>
      <w:r>
        <w:rPr>
          <w:rFonts w:ascii="Calibri" w:eastAsia="Calibri" w:hAnsi="Calibri" w:cs="Calibri"/>
        </w:rPr>
        <w:t xml:space="preserve"> pa5.tar</w:t>
      </w:r>
    </w:p>
    <w:p w14:paraId="78D953AB" w14:textId="77777777" w:rsidR="000A6F55" w:rsidRDefault="00000000">
      <w:pPr>
        <w:spacing w:after="222"/>
        <w:ind w:left="-5" w:right="25"/>
      </w:pPr>
      <w:r>
        <w:t>This is how the folder structure should be.</w:t>
      </w:r>
    </w:p>
    <w:p w14:paraId="446BCEF7" w14:textId="77777777" w:rsidR="000A6F55" w:rsidRDefault="00000000">
      <w:pPr>
        <w:spacing w:after="158"/>
        <w:ind w:left="338" w:right="25"/>
      </w:pPr>
      <w:r>
        <w:rPr>
          <w:rFonts w:ascii="Calibri" w:eastAsia="Calibri" w:hAnsi="Calibri" w:cs="Calibri"/>
        </w:rPr>
        <w:t xml:space="preserve">• </w:t>
      </w:r>
      <w:r>
        <w:t>pa5</w:t>
      </w:r>
    </w:p>
    <w:p w14:paraId="76EFBFB4" w14:textId="77777777" w:rsidR="000A6F55" w:rsidRDefault="00000000">
      <w:pPr>
        <w:numPr>
          <w:ilvl w:val="0"/>
          <w:numId w:val="3"/>
        </w:numPr>
        <w:spacing w:after="76"/>
        <w:ind w:left="1026" w:right="25" w:hanging="235"/>
      </w:pPr>
      <w:r>
        <w:t>first</w:t>
      </w:r>
    </w:p>
    <w:p w14:paraId="669A64C2" w14:textId="77777777" w:rsidR="000A6F55" w:rsidRDefault="00000000">
      <w:pPr>
        <w:spacing w:after="55"/>
        <w:ind w:left="1226" w:right="25"/>
      </w:pPr>
      <w:r>
        <w:rPr>
          <w:rFonts w:ascii="Calibri" w:eastAsia="Calibri" w:hAnsi="Calibri" w:cs="Calibri"/>
        </w:rPr>
        <w:t xml:space="preserve">∗ </w:t>
      </w:r>
      <w:proofErr w:type="spellStart"/>
      <w:r>
        <w:t>first.c</w:t>
      </w:r>
      <w:proofErr w:type="spellEnd"/>
    </w:p>
    <w:p w14:paraId="4C1856CB" w14:textId="77777777" w:rsidR="000A6F55" w:rsidRDefault="00000000">
      <w:pPr>
        <w:spacing w:after="16" w:line="318" w:lineRule="auto"/>
        <w:ind w:left="791" w:right="7172" w:firstLine="425"/>
        <w:jc w:val="left"/>
      </w:pPr>
      <w:r>
        <w:rPr>
          <w:rFonts w:ascii="Calibri" w:eastAsia="Calibri" w:hAnsi="Calibri" w:cs="Calibri"/>
        </w:rPr>
        <w:t xml:space="preserve">∗ </w:t>
      </w:r>
      <w:proofErr w:type="spellStart"/>
      <w:r>
        <w:t>first.h</w:t>
      </w:r>
      <w:proofErr w:type="spellEnd"/>
      <w:r>
        <w:t xml:space="preserve"> </w:t>
      </w:r>
      <w:r>
        <w:rPr>
          <w:rFonts w:ascii="Calibri" w:eastAsia="Calibri" w:hAnsi="Calibri" w:cs="Calibri"/>
        </w:rPr>
        <w:t xml:space="preserve">∗ </w:t>
      </w:r>
      <w:proofErr w:type="spellStart"/>
      <w:r>
        <w:t>Makefile</w:t>
      </w:r>
      <w:proofErr w:type="spellEnd"/>
      <w:r>
        <w:t xml:space="preserve"> </w:t>
      </w:r>
      <w:r>
        <w:rPr>
          <w:b/>
        </w:rPr>
        <w:t xml:space="preserve">– </w:t>
      </w:r>
      <w:r>
        <w:t>second</w:t>
      </w:r>
    </w:p>
    <w:p w14:paraId="5CC68E4C" w14:textId="77777777" w:rsidR="000A6F55" w:rsidRDefault="00000000">
      <w:pPr>
        <w:spacing w:after="57"/>
        <w:ind w:left="1226" w:right="25"/>
      </w:pPr>
      <w:r>
        <w:rPr>
          <w:rFonts w:ascii="Calibri" w:eastAsia="Calibri" w:hAnsi="Calibri" w:cs="Calibri"/>
        </w:rPr>
        <w:t xml:space="preserve">∗ </w:t>
      </w:r>
      <w:proofErr w:type="spellStart"/>
      <w:r>
        <w:t>second.c</w:t>
      </w:r>
      <w:proofErr w:type="spellEnd"/>
    </w:p>
    <w:p w14:paraId="484DF0AC" w14:textId="77777777" w:rsidR="000A6F55" w:rsidRDefault="00000000">
      <w:pPr>
        <w:spacing w:after="57"/>
        <w:ind w:left="1226" w:right="25"/>
      </w:pPr>
      <w:r>
        <w:rPr>
          <w:rFonts w:ascii="Calibri" w:eastAsia="Calibri" w:hAnsi="Calibri" w:cs="Calibri"/>
        </w:rPr>
        <w:t xml:space="preserve">∗ </w:t>
      </w:r>
      <w:proofErr w:type="spellStart"/>
      <w:r>
        <w:t>second.h</w:t>
      </w:r>
      <w:proofErr w:type="spellEnd"/>
    </w:p>
    <w:p w14:paraId="7116C202" w14:textId="77777777" w:rsidR="000A6F55" w:rsidRDefault="00000000">
      <w:pPr>
        <w:spacing w:after="60"/>
        <w:ind w:left="1226" w:right="25"/>
      </w:pPr>
      <w:r>
        <w:rPr>
          <w:rFonts w:ascii="Calibri" w:eastAsia="Calibri" w:hAnsi="Calibri" w:cs="Calibri"/>
        </w:rPr>
        <w:t xml:space="preserve">∗ </w:t>
      </w:r>
      <w:proofErr w:type="spellStart"/>
      <w:r>
        <w:t>Makefile</w:t>
      </w:r>
      <w:proofErr w:type="spellEnd"/>
    </w:p>
    <w:p w14:paraId="111DCA87" w14:textId="77777777" w:rsidR="000A6F55" w:rsidRDefault="00000000">
      <w:pPr>
        <w:numPr>
          <w:ilvl w:val="0"/>
          <w:numId w:val="3"/>
        </w:numPr>
        <w:spacing w:after="77"/>
        <w:ind w:left="1026" w:right="25" w:hanging="235"/>
      </w:pPr>
      <w:r>
        <w:t>third</w:t>
      </w:r>
    </w:p>
    <w:p w14:paraId="3EEF6400" w14:textId="77777777" w:rsidR="000A6F55" w:rsidRDefault="00000000">
      <w:pPr>
        <w:spacing w:after="56"/>
        <w:ind w:left="1226" w:right="25"/>
      </w:pPr>
      <w:r>
        <w:rPr>
          <w:rFonts w:ascii="Calibri" w:eastAsia="Calibri" w:hAnsi="Calibri" w:cs="Calibri"/>
        </w:rPr>
        <w:t xml:space="preserve">∗ </w:t>
      </w:r>
      <w:proofErr w:type="spellStart"/>
      <w:r>
        <w:t>third.c</w:t>
      </w:r>
      <w:proofErr w:type="spellEnd"/>
    </w:p>
    <w:p w14:paraId="00DC2E5E" w14:textId="77777777" w:rsidR="000A6F55" w:rsidRDefault="00000000">
      <w:pPr>
        <w:spacing w:after="57"/>
        <w:ind w:left="1226" w:right="25"/>
      </w:pPr>
      <w:r>
        <w:rPr>
          <w:rFonts w:ascii="Calibri" w:eastAsia="Calibri" w:hAnsi="Calibri" w:cs="Calibri"/>
        </w:rPr>
        <w:t xml:space="preserve">∗ </w:t>
      </w:r>
      <w:proofErr w:type="spellStart"/>
      <w:r>
        <w:t>third.h</w:t>
      </w:r>
      <w:proofErr w:type="spellEnd"/>
    </w:p>
    <w:p w14:paraId="19EB81E0" w14:textId="77777777" w:rsidR="000A6F55" w:rsidRDefault="00000000">
      <w:pPr>
        <w:spacing w:after="492"/>
        <w:ind w:left="1226" w:right="25"/>
      </w:pPr>
      <w:r>
        <w:rPr>
          <w:rFonts w:ascii="Calibri" w:eastAsia="Calibri" w:hAnsi="Calibri" w:cs="Calibri"/>
        </w:rPr>
        <w:t xml:space="preserve">∗ </w:t>
      </w:r>
      <w:proofErr w:type="spellStart"/>
      <w:r>
        <w:t>Makefile</w:t>
      </w:r>
      <w:proofErr w:type="spellEnd"/>
    </w:p>
    <w:p w14:paraId="7AE22AEA" w14:textId="77777777" w:rsidR="000A6F55" w:rsidRDefault="00000000">
      <w:pPr>
        <w:pStyle w:val="Heading1"/>
        <w:ind w:left="-5"/>
      </w:pPr>
      <w:proofErr w:type="spellStart"/>
      <w:r>
        <w:lastRenderedPageBreak/>
        <w:t>AutoGrader</w:t>
      </w:r>
      <w:proofErr w:type="spellEnd"/>
    </w:p>
    <w:p w14:paraId="519555B8" w14:textId="77777777" w:rsidR="000A6F55" w:rsidRDefault="00000000">
      <w:pPr>
        <w:pStyle w:val="Heading2"/>
        <w:ind w:left="-5"/>
      </w:pPr>
      <w:r>
        <w:t>First Mode</w:t>
      </w:r>
    </w:p>
    <w:p w14:paraId="69065C11" w14:textId="77777777" w:rsidR="000A6F55" w:rsidRDefault="00000000">
      <w:pPr>
        <w:spacing w:after="232"/>
        <w:ind w:left="-5" w:right="25"/>
      </w:pPr>
      <w:r>
        <w:t>Testing when you are writing code with a pa5 folder.</w:t>
      </w:r>
    </w:p>
    <w:p w14:paraId="3406EB6B" w14:textId="77777777" w:rsidR="000A6F55" w:rsidRDefault="00000000">
      <w:pPr>
        <w:numPr>
          <w:ilvl w:val="0"/>
          <w:numId w:val="4"/>
        </w:numPr>
        <w:spacing w:after="188"/>
        <w:ind w:left="546" w:right="25" w:hanging="218"/>
      </w:pPr>
      <w:r>
        <w:t>Let us say you have a pa5 folder with the directory structure as described in the assignment.</w:t>
      </w:r>
    </w:p>
    <w:p w14:paraId="0882294A" w14:textId="77777777" w:rsidR="000A6F55" w:rsidRDefault="00000000">
      <w:pPr>
        <w:numPr>
          <w:ilvl w:val="0"/>
          <w:numId w:val="4"/>
        </w:numPr>
        <w:spacing w:after="187"/>
        <w:ind w:left="546" w:right="25" w:hanging="218"/>
      </w:pPr>
      <w:r>
        <w:t xml:space="preserve">Copy the folder to the directory of the </w:t>
      </w:r>
      <w:proofErr w:type="spellStart"/>
      <w:r>
        <w:t>autograder</w:t>
      </w:r>
      <w:proofErr w:type="spellEnd"/>
    </w:p>
    <w:p w14:paraId="04769EF4" w14:textId="77777777" w:rsidR="000A6F55" w:rsidRDefault="00000000">
      <w:pPr>
        <w:numPr>
          <w:ilvl w:val="0"/>
          <w:numId w:val="4"/>
        </w:numPr>
        <w:spacing w:after="177"/>
        <w:ind w:left="546" w:right="25" w:hanging="218"/>
      </w:pPr>
      <w:r>
        <w:t xml:space="preserve">Run the </w:t>
      </w:r>
      <w:proofErr w:type="spellStart"/>
      <w:r>
        <w:t>autograder</w:t>
      </w:r>
      <w:proofErr w:type="spellEnd"/>
      <w:r>
        <w:t xml:space="preserve"> with the following command:</w:t>
      </w:r>
    </w:p>
    <w:p w14:paraId="55BCAA6A" w14:textId="77777777" w:rsidR="000A6F55" w:rsidRDefault="00000000">
      <w:pPr>
        <w:spacing w:after="177" w:line="265" w:lineRule="auto"/>
        <w:ind w:left="785"/>
      </w:pPr>
      <w:r>
        <w:rPr>
          <w:rFonts w:ascii="Calibri" w:eastAsia="Calibri" w:hAnsi="Calibri" w:cs="Calibri"/>
        </w:rPr>
        <w:t>$python pa5_autograder.py</w:t>
      </w:r>
    </w:p>
    <w:p w14:paraId="41E2920E" w14:textId="77777777" w:rsidR="000A6F55" w:rsidRDefault="00000000">
      <w:pPr>
        <w:spacing w:after="385"/>
        <w:ind w:left="-5" w:right="25"/>
      </w:pPr>
      <w:r>
        <w:t>It will run the test cases and print your scores.</w:t>
      </w:r>
    </w:p>
    <w:p w14:paraId="2C09EBFE" w14:textId="77777777" w:rsidR="000A6F55" w:rsidRDefault="00000000">
      <w:pPr>
        <w:pStyle w:val="Heading2"/>
        <w:ind w:left="-5"/>
      </w:pPr>
      <w:r>
        <w:t>Second Mode</w:t>
      </w:r>
    </w:p>
    <w:p w14:paraId="13AF3F00" w14:textId="77777777" w:rsidR="000A6F55" w:rsidRDefault="00000000">
      <w:pPr>
        <w:spacing w:after="232"/>
        <w:ind w:left="-5" w:right="25"/>
      </w:pPr>
      <w:r>
        <w:t>This mode is to test your final submission (</w:t>
      </w:r>
      <w:r>
        <w:rPr>
          <w:i/>
        </w:rPr>
        <w:t>i.e.</w:t>
      </w:r>
      <w:r>
        <w:t>, pa5.tar)</w:t>
      </w:r>
    </w:p>
    <w:p w14:paraId="4510A0AA" w14:textId="77777777" w:rsidR="000A6F55" w:rsidRDefault="00000000">
      <w:pPr>
        <w:numPr>
          <w:ilvl w:val="0"/>
          <w:numId w:val="5"/>
        </w:numPr>
        <w:spacing w:after="188"/>
        <w:ind w:left="546" w:right="25" w:hanging="218"/>
      </w:pPr>
      <w:r>
        <w:t xml:space="preserve">Copy pa5.tar to the </w:t>
      </w:r>
      <w:proofErr w:type="spellStart"/>
      <w:r>
        <w:t>autograder</w:t>
      </w:r>
      <w:proofErr w:type="spellEnd"/>
      <w:r>
        <w:t xml:space="preserve"> directory</w:t>
      </w:r>
    </w:p>
    <w:p w14:paraId="29F08668" w14:textId="77777777" w:rsidR="000A6F55" w:rsidRDefault="00000000">
      <w:pPr>
        <w:numPr>
          <w:ilvl w:val="0"/>
          <w:numId w:val="5"/>
        </w:numPr>
        <w:spacing w:after="222"/>
        <w:ind w:left="546" w:right="25" w:hanging="218"/>
      </w:pPr>
      <w:r>
        <w:t xml:space="preserve">Run the </w:t>
      </w:r>
      <w:proofErr w:type="spellStart"/>
      <w:r>
        <w:t>autograder</w:t>
      </w:r>
      <w:proofErr w:type="spellEnd"/>
      <w:r>
        <w:t xml:space="preserve"> with pa5.tar as the argument as below:</w:t>
      </w:r>
    </w:p>
    <w:p w14:paraId="0B6105CC" w14:textId="77777777" w:rsidR="000A6F55" w:rsidRDefault="00000000">
      <w:pPr>
        <w:spacing w:after="3" w:line="265" w:lineRule="auto"/>
        <w:ind w:left="555"/>
      </w:pPr>
      <w:r>
        <w:rPr>
          <w:rFonts w:ascii="Calibri" w:eastAsia="Calibri" w:hAnsi="Calibri" w:cs="Calibri"/>
        </w:rPr>
        <w:t>$python pa5_autograder.py pa5.tar</w:t>
      </w:r>
    </w:p>
    <w:p w14:paraId="3F2D3422" w14:textId="7420788E" w:rsidR="000A6F55" w:rsidRDefault="000A6F55">
      <w:pPr>
        <w:ind w:left="-5" w:right="25"/>
      </w:pPr>
    </w:p>
    <w:sectPr w:rsidR="000A6F55">
      <w:headerReference w:type="default" r:id="rId9"/>
      <w:footerReference w:type="even" r:id="rId10"/>
      <w:footerReference w:type="default" r:id="rId11"/>
      <w:footerReference w:type="first" r:id="rId12"/>
      <w:pgSz w:w="12240" w:h="15840"/>
      <w:pgMar w:top="1461" w:right="1400" w:bottom="1369" w:left="1440" w:header="720" w:footer="7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0C803" w14:textId="77777777" w:rsidR="00CB2965" w:rsidRDefault="00CB2965">
      <w:pPr>
        <w:spacing w:after="0" w:line="240" w:lineRule="auto"/>
      </w:pPr>
      <w:r>
        <w:separator/>
      </w:r>
    </w:p>
  </w:endnote>
  <w:endnote w:type="continuationSeparator" w:id="0">
    <w:p w14:paraId="01B0944C" w14:textId="77777777" w:rsidR="00CB2965" w:rsidRDefault="00CB2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552D3" w14:textId="77777777" w:rsidR="000A6F55" w:rsidRDefault="00000000">
    <w:pPr>
      <w:spacing w:after="0" w:line="259" w:lineRule="auto"/>
      <w:ind w:left="0" w:right="40" w:firstLine="0"/>
      <w:jc w:val="center"/>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691B" w14:textId="77777777" w:rsidR="000A6F55" w:rsidRDefault="00000000">
    <w:pPr>
      <w:spacing w:after="0" w:line="259" w:lineRule="auto"/>
      <w:ind w:left="0" w:right="40" w:firstLine="0"/>
      <w:jc w:val="center"/>
    </w:pP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20109" w14:textId="77777777" w:rsidR="000A6F55" w:rsidRDefault="00000000">
    <w:pPr>
      <w:spacing w:after="0" w:line="259" w:lineRule="auto"/>
      <w:ind w:left="0" w:right="40" w:firstLine="0"/>
      <w:jc w:val="center"/>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ED68" w14:textId="77777777" w:rsidR="00CB2965" w:rsidRDefault="00CB2965">
      <w:pPr>
        <w:spacing w:after="0" w:line="240" w:lineRule="auto"/>
      </w:pPr>
      <w:r>
        <w:separator/>
      </w:r>
    </w:p>
  </w:footnote>
  <w:footnote w:type="continuationSeparator" w:id="0">
    <w:p w14:paraId="546531B3" w14:textId="77777777" w:rsidR="00CB2965" w:rsidRDefault="00CB2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11191" w14:textId="7F9511EA" w:rsidR="00D22BA7" w:rsidRDefault="00D22BA7">
    <w:pPr>
      <w:pStyle w:val="Header"/>
    </w:pPr>
    <w:r>
      <w:rPr>
        <w:noProof/>
      </w:rPr>
      <w:drawing>
        <wp:inline distT="0" distB="0" distL="0" distR="0" wp14:anchorId="4A2167C8" wp14:editId="3463C903">
          <wp:extent cx="1866435" cy="654050"/>
          <wp:effectExtent l="0" t="0" r="635"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72866" cy="656303"/>
                  </a:xfrm>
                  <a:prstGeom prst="rect">
                    <a:avLst/>
                  </a:prstGeom>
                </pic:spPr>
              </pic:pic>
            </a:graphicData>
          </a:graphic>
        </wp:inline>
      </w:drawing>
    </w:r>
  </w:p>
  <w:p w14:paraId="5DE300B0" w14:textId="77777777" w:rsidR="00D22BA7" w:rsidRDefault="00D22B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D7A99"/>
    <w:multiLevelType w:val="hybridMultilevel"/>
    <w:tmpl w:val="05366CF6"/>
    <w:lvl w:ilvl="0" w:tplc="7EDADD4A">
      <w:start w:val="1"/>
      <w:numFmt w:val="bullet"/>
      <w:lvlText w:val="•"/>
      <w:lvlJc w:val="left"/>
      <w:pPr>
        <w:ind w:left="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EFA9F08">
      <w:start w:val="1"/>
      <w:numFmt w:val="bullet"/>
      <w:lvlText w:val="o"/>
      <w:lvlJc w:val="left"/>
      <w:pPr>
        <w:ind w:left="1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974A0AC">
      <w:start w:val="1"/>
      <w:numFmt w:val="bullet"/>
      <w:lvlText w:val="▪"/>
      <w:lvlJc w:val="left"/>
      <w:pPr>
        <w:ind w:left="2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CF6B6F2">
      <w:start w:val="1"/>
      <w:numFmt w:val="bullet"/>
      <w:lvlText w:val="•"/>
      <w:lvlJc w:val="left"/>
      <w:pPr>
        <w:ind w:left="2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BABF4A">
      <w:start w:val="1"/>
      <w:numFmt w:val="bullet"/>
      <w:lvlText w:val="o"/>
      <w:lvlJc w:val="left"/>
      <w:pPr>
        <w:ind w:left="3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EBC41E8">
      <w:start w:val="1"/>
      <w:numFmt w:val="bullet"/>
      <w:lvlText w:val="▪"/>
      <w:lvlJc w:val="left"/>
      <w:pPr>
        <w:ind w:left="42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AF8F26A">
      <w:start w:val="1"/>
      <w:numFmt w:val="bullet"/>
      <w:lvlText w:val="•"/>
      <w:lvlJc w:val="left"/>
      <w:pPr>
        <w:ind w:left="5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286284">
      <w:start w:val="1"/>
      <w:numFmt w:val="bullet"/>
      <w:lvlText w:val="o"/>
      <w:lvlJc w:val="left"/>
      <w:pPr>
        <w:ind w:left="5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B826A4">
      <w:start w:val="1"/>
      <w:numFmt w:val="bullet"/>
      <w:lvlText w:val="▪"/>
      <w:lvlJc w:val="left"/>
      <w:pPr>
        <w:ind w:left="6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60A858D5"/>
    <w:multiLevelType w:val="hybridMultilevel"/>
    <w:tmpl w:val="4800AAE2"/>
    <w:lvl w:ilvl="0" w:tplc="40A8C0C0">
      <w:start w:val="1"/>
      <w:numFmt w:val="bullet"/>
      <w:lvlText w:val="•"/>
      <w:lvlJc w:val="left"/>
      <w:pPr>
        <w:ind w:left="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7F8D2B8">
      <w:start w:val="1"/>
      <w:numFmt w:val="bullet"/>
      <w:lvlText w:val="o"/>
      <w:lvlJc w:val="left"/>
      <w:pPr>
        <w:ind w:left="1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C2035EC">
      <w:start w:val="1"/>
      <w:numFmt w:val="bullet"/>
      <w:lvlText w:val="▪"/>
      <w:lvlJc w:val="left"/>
      <w:pPr>
        <w:ind w:left="2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87EC3EA">
      <w:start w:val="1"/>
      <w:numFmt w:val="bullet"/>
      <w:lvlText w:val="•"/>
      <w:lvlJc w:val="left"/>
      <w:pPr>
        <w:ind w:left="2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8760706">
      <w:start w:val="1"/>
      <w:numFmt w:val="bullet"/>
      <w:lvlText w:val="o"/>
      <w:lvlJc w:val="left"/>
      <w:pPr>
        <w:ind w:left="3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E83D48">
      <w:start w:val="1"/>
      <w:numFmt w:val="bullet"/>
      <w:lvlText w:val="▪"/>
      <w:lvlJc w:val="left"/>
      <w:pPr>
        <w:ind w:left="42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D922B50">
      <w:start w:val="1"/>
      <w:numFmt w:val="bullet"/>
      <w:lvlText w:val="•"/>
      <w:lvlJc w:val="left"/>
      <w:pPr>
        <w:ind w:left="5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58A0CC">
      <w:start w:val="1"/>
      <w:numFmt w:val="bullet"/>
      <w:lvlText w:val="o"/>
      <w:lvlJc w:val="left"/>
      <w:pPr>
        <w:ind w:left="5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298E486">
      <w:start w:val="1"/>
      <w:numFmt w:val="bullet"/>
      <w:lvlText w:val="▪"/>
      <w:lvlJc w:val="left"/>
      <w:pPr>
        <w:ind w:left="6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9467040"/>
    <w:multiLevelType w:val="hybridMultilevel"/>
    <w:tmpl w:val="27ECF7CA"/>
    <w:lvl w:ilvl="0" w:tplc="8376D24A">
      <w:start w:val="1"/>
      <w:numFmt w:val="bullet"/>
      <w:lvlText w:val="•"/>
      <w:lvlJc w:val="left"/>
      <w:pPr>
        <w:ind w:left="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228B1E8">
      <w:start w:val="1"/>
      <w:numFmt w:val="bullet"/>
      <w:lvlText w:val="o"/>
      <w:lvlJc w:val="left"/>
      <w:pPr>
        <w:ind w:left="1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FC8A80">
      <w:start w:val="1"/>
      <w:numFmt w:val="bullet"/>
      <w:lvlText w:val="▪"/>
      <w:lvlJc w:val="left"/>
      <w:pPr>
        <w:ind w:left="2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366F20">
      <w:start w:val="1"/>
      <w:numFmt w:val="bullet"/>
      <w:lvlText w:val="•"/>
      <w:lvlJc w:val="left"/>
      <w:pPr>
        <w:ind w:left="2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64CD878">
      <w:start w:val="1"/>
      <w:numFmt w:val="bullet"/>
      <w:lvlText w:val="o"/>
      <w:lvlJc w:val="left"/>
      <w:pPr>
        <w:ind w:left="3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E0ACD2">
      <w:start w:val="1"/>
      <w:numFmt w:val="bullet"/>
      <w:lvlText w:val="▪"/>
      <w:lvlJc w:val="left"/>
      <w:pPr>
        <w:ind w:left="42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1D209F0">
      <w:start w:val="1"/>
      <w:numFmt w:val="bullet"/>
      <w:lvlText w:val="•"/>
      <w:lvlJc w:val="left"/>
      <w:pPr>
        <w:ind w:left="5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7B600C8">
      <w:start w:val="1"/>
      <w:numFmt w:val="bullet"/>
      <w:lvlText w:val="o"/>
      <w:lvlJc w:val="left"/>
      <w:pPr>
        <w:ind w:left="5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14A81D2">
      <w:start w:val="1"/>
      <w:numFmt w:val="bullet"/>
      <w:lvlText w:val="▪"/>
      <w:lvlJc w:val="left"/>
      <w:pPr>
        <w:ind w:left="6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DCE48AC"/>
    <w:multiLevelType w:val="hybridMultilevel"/>
    <w:tmpl w:val="8480C864"/>
    <w:lvl w:ilvl="0" w:tplc="1D549FB6">
      <w:start w:val="1"/>
      <w:numFmt w:val="bullet"/>
      <w:lvlText w:val="•"/>
      <w:lvlJc w:val="left"/>
      <w:pPr>
        <w:ind w:left="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224BD14">
      <w:start w:val="1"/>
      <w:numFmt w:val="bullet"/>
      <w:lvlText w:val="o"/>
      <w:lvlJc w:val="left"/>
      <w:pPr>
        <w:ind w:left="1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352E0F2">
      <w:start w:val="1"/>
      <w:numFmt w:val="bullet"/>
      <w:lvlText w:val="▪"/>
      <w:lvlJc w:val="left"/>
      <w:pPr>
        <w:ind w:left="2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F986AA0">
      <w:start w:val="1"/>
      <w:numFmt w:val="bullet"/>
      <w:lvlText w:val="•"/>
      <w:lvlJc w:val="left"/>
      <w:pPr>
        <w:ind w:left="2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86C7BA">
      <w:start w:val="1"/>
      <w:numFmt w:val="bullet"/>
      <w:lvlText w:val="o"/>
      <w:lvlJc w:val="left"/>
      <w:pPr>
        <w:ind w:left="3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BE45EA2">
      <w:start w:val="1"/>
      <w:numFmt w:val="bullet"/>
      <w:lvlText w:val="▪"/>
      <w:lvlJc w:val="left"/>
      <w:pPr>
        <w:ind w:left="42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1028452">
      <w:start w:val="1"/>
      <w:numFmt w:val="bullet"/>
      <w:lvlText w:val="•"/>
      <w:lvlJc w:val="left"/>
      <w:pPr>
        <w:ind w:left="5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70CAC4">
      <w:start w:val="1"/>
      <w:numFmt w:val="bullet"/>
      <w:lvlText w:val="o"/>
      <w:lvlJc w:val="left"/>
      <w:pPr>
        <w:ind w:left="5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9BAD73A">
      <w:start w:val="1"/>
      <w:numFmt w:val="bullet"/>
      <w:lvlText w:val="▪"/>
      <w:lvlJc w:val="left"/>
      <w:pPr>
        <w:ind w:left="6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BC807FD"/>
    <w:multiLevelType w:val="hybridMultilevel"/>
    <w:tmpl w:val="296452B0"/>
    <w:lvl w:ilvl="0" w:tplc="A30A641C">
      <w:start w:val="1"/>
      <w:numFmt w:val="bullet"/>
      <w:lvlText w:val="–"/>
      <w:lvlJc w:val="left"/>
      <w:pPr>
        <w:ind w:left="1025"/>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C2E9BC6">
      <w:start w:val="1"/>
      <w:numFmt w:val="bullet"/>
      <w:lvlText w:val="o"/>
      <w:lvlJc w:val="left"/>
      <w:pPr>
        <w:ind w:left="1871"/>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94DA09AE">
      <w:start w:val="1"/>
      <w:numFmt w:val="bullet"/>
      <w:lvlText w:val="▪"/>
      <w:lvlJc w:val="left"/>
      <w:pPr>
        <w:ind w:left="2591"/>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931AFAB2">
      <w:start w:val="1"/>
      <w:numFmt w:val="bullet"/>
      <w:lvlText w:val="•"/>
      <w:lvlJc w:val="left"/>
      <w:pPr>
        <w:ind w:left="3311"/>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1E3E7C58">
      <w:start w:val="1"/>
      <w:numFmt w:val="bullet"/>
      <w:lvlText w:val="o"/>
      <w:lvlJc w:val="left"/>
      <w:pPr>
        <w:ind w:left="4031"/>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A8AC4724">
      <w:start w:val="1"/>
      <w:numFmt w:val="bullet"/>
      <w:lvlText w:val="▪"/>
      <w:lvlJc w:val="left"/>
      <w:pPr>
        <w:ind w:left="4751"/>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8D4077E0">
      <w:start w:val="1"/>
      <w:numFmt w:val="bullet"/>
      <w:lvlText w:val="•"/>
      <w:lvlJc w:val="left"/>
      <w:pPr>
        <w:ind w:left="5471"/>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276A712C">
      <w:start w:val="1"/>
      <w:numFmt w:val="bullet"/>
      <w:lvlText w:val="o"/>
      <w:lvlJc w:val="left"/>
      <w:pPr>
        <w:ind w:left="6191"/>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2480C1FC">
      <w:start w:val="1"/>
      <w:numFmt w:val="bullet"/>
      <w:lvlText w:val="▪"/>
      <w:lvlJc w:val="left"/>
      <w:pPr>
        <w:ind w:left="6911"/>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F4D043B"/>
    <w:multiLevelType w:val="hybridMultilevel"/>
    <w:tmpl w:val="E7FC56EA"/>
    <w:lvl w:ilvl="0" w:tplc="E8E075F8">
      <w:start w:val="1"/>
      <w:numFmt w:val="bullet"/>
      <w:lvlText w:val="•"/>
      <w:lvlJc w:val="left"/>
      <w:pPr>
        <w:ind w:left="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22C7084">
      <w:start w:val="1"/>
      <w:numFmt w:val="bullet"/>
      <w:lvlText w:val="o"/>
      <w:lvlJc w:val="left"/>
      <w:pPr>
        <w:ind w:left="1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198D840">
      <w:start w:val="1"/>
      <w:numFmt w:val="bullet"/>
      <w:lvlText w:val="▪"/>
      <w:lvlJc w:val="left"/>
      <w:pPr>
        <w:ind w:left="21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F3C047A">
      <w:start w:val="1"/>
      <w:numFmt w:val="bullet"/>
      <w:lvlText w:val="•"/>
      <w:lvlJc w:val="left"/>
      <w:pPr>
        <w:ind w:left="2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76C292">
      <w:start w:val="1"/>
      <w:numFmt w:val="bullet"/>
      <w:lvlText w:val="o"/>
      <w:lvlJc w:val="left"/>
      <w:pPr>
        <w:ind w:left="3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E945DAA">
      <w:start w:val="1"/>
      <w:numFmt w:val="bullet"/>
      <w:lvlText w:val="▪"/>
      <w:lvlJc w:val="left"/>
      <w:pPr>
        <w:ind w:left="42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CCAD7D8">
      <w:start w:val="1"/>
      <w:numFmt w:val="bullet"/>
      <w:lvlText w:val="•"/>
      <w:lvlJc w:val="left"/>
      <w:pPr>
        <w:ind w:left="50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3023994">
      <w:start w:val="1"/>
      <w:numFmt w:val="bullet"/>
      <w:lvlText w:val="o"/>
      <w:lvlJc w:val="left"/>
      <w:pPr>
        <w:ind w:left="5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D465C8">
      <w:start w:val="1"/>
      <w:numFmt w:val="bullet"/>
      <w:lvlText w:val="▪"/>
      <w:lvlJc w:val="left"/>
      <w:pPr>
        <w:ind w:left="64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674184423">
    <w:abstractNumId w:val="0"/>
  </w:num>
  <w:num w:numId="2" w16cid:durableId="807355230">
    <w:abstractNumId w:val="2"/>
  </w:num>
  <w:num w:numId="3" w16cid:durableId="1096443492">
    <w:abstractNumId w:val="4"/>
  </w:num>
  <w:num w:numId="4" w16cid:durableId="807816884">
    <w:abstractNumId w:val="5"/>
  </w:num>
  <w:num w:numId="5" w16cid:durableId="280503515">
    <w:abstractNumId w:val="3"/>
  </w:num>
  <w:num w:numId="6" w16cid:durableId="1976371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F55"/>
    <w:rsid w:val="000A6F55"/>
    <w:rsid w:val="00CB2965"/>
    <w:rsid w:val="00D22BA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F53301"/>
  <w15:docId w15:val="{0F2628E3-EEFE-4141-9DFF-FF5DEF521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21" w:line="261" w:lineRule="auto"/>
      <w:ind w:left="10" w:hanging="10"/>
      <w:jc w:val="both"/>
    </w:pPr>
    <w:rPr>
      <w:rFonts w:ascii="Cambria" w:eastAsia="Cambria" w:hAnsi="Cambria" w:cs="Cambria"/>
      <w:color w:val="000000"/>
    </w:rPr>
  </w:style>
  <w:style w:type="paragraph" w:styleId="Heading1">
    <w:name w:val="heading 1"/>
    <w:next w:val="Normal"/>
    <w:link w:val="Heading1Char"/>
    <w:uiPriority w:val="9"/>
    <w:qFormat/>
    <w:pPr>
      <w:keepNext/>
      <w:keepLines/>
      <w:spacing w:after="219"/>
      <w:ind w:left="10" w:hanging="10"/>
      <w:outlineLvl w:val="0"/>
    </w:pPr>
    <w:rPr>
      <w:rFonts w:ascii="Cambria" w:eastAsia="Cambria" w:hAnsi="Cambria" w:cs="Cambria"/>
      <w:b/>
      <w:color w:val="000000"/>
      <w:sz w:val="29"/>
    </w:rPr>
  </w:style>
  <w:style w:type="paragraph" w:styleId="Heading2">
    <w:name w:val="heading 2"/>
    <w:next w:val="Normal"/>
    <w:link w:val="Heading2Char"/>
    <w:uiPriority w:val="9"/>
    <w:unhideWhenUsed/>
    <w:qFormat/>
    <w:pPr>
      <w:keepNext/>
      <w:keepLines/>
      <w:spacing w:after="201"/>
      <w:ind w:left="10" w:hanging="10"/>
      <w:outlineLvl w:val="1"/>
    </w:pPr>
    <w:rPr>
      <w:rFonts w:ascii="Cambria" w:eastAsia="Cambria" w:hAnsi="Cambria" w:cs="Cambria"/>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mbria" w:eastAsia="Cambria" w:hAnsi="Cambria" w:cs="Cambria"/>
      <w:b/>
      <w:color w:val="000000"/>
      <w:sz w:val="24"/>
    </w:rPr>
  </w:style>
  <w:style w:type="character" w:customStyle="1" w:styleId="Heading1Char">
    <w:name w:val="Heading 1 Char"/>
    <w:link w:val="Heading1"/>
    <w:rPr>
      <w:rFonts w:ascii="Cambria" w:eastAsia="Cambria" w:hAnsi="Cambria" w:cs="Cambria"/>
      <w:b/>
      <w:color w:val="000000"/>
      <w:sz w:val="29"/>
    </w:rPr>
  </w:style>
  <w:style w:type="paragraph" w:styleId="Header">
    <w:name w:val="header"/>
    <w:basedOn w:val="Normal"/>
    <w:link w:val="HeaderChar"/>
    <w:uiPriority w:val="99"/>
    <w:unhideWhenUsed/>
    <w:rsid w:val="00D22B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2BA7"/>
    <w:rPr>
      <w:rFonts w:ascii="Cambria" w:eastAsia="Cambria" w:hAnsi="Cambria" w:cs="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2139</Words>
  <Characters>12197</Characters>
  <Application>Microsoft Office Word</Application>
  <DocSecurity>0</DocSecurity>
  <Lines>101</Lines>
  <Paragraphs>28</Paragraphs>
  <ScaleCrop>false</ScaleCrop>
  <Company/>
  <LinksUpToDate>false</LinksUpToDate>
  <CharactersWithSpaces>14308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rashmi venkat raman</dc:creator>
  <cp:keywords/>
  <cp:lastModifiedBy>rashmi venkat raman</cp:lastModifiedBy>
  <cp:revision>3</cp:revision>
  <dcterms:created xsi:type="dcterms:W3CDTF">2023-01-11T15:02:00Z</dcterms:created>
  <dcterms:modified xsi:type="dcterms:W3CDTF">2023-01-11T15:02:00Z</dcterms:modified>
</cp:coreProperties>
</file>