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76034" w14:textId="77777777" w:rsidR="003E35EE" w:rsidRPr="005A086B" w:rsidRDefault="00BB72E7" w:rsidP="005A086B">
      <w:pPr>
        <w:jc w:val="both"/>
        <w:rPr>
          <w:rFonts w:ascii="Times New Roman" w:hAnsi="Times New Roman" w:cs="Times New Roman"/>
          <w:color w:val="000000"/>
          <w:sz w:val="24"/>
          <w:szCs w:val="24"/>
        </w:rPr>
      </w:pPr>
      <w:r w:rsidRPr="005A086B">
        <w:rPr>
          <w:rFonts w:ascii="Times New Roman" w:hAnsi="Times New Roman" w:cs="Times New Roman"/>
          <w:color w:val="000000"/>
          <w:sz w:val="24"/>
          <w:szCs w:val="24"/>
        </w:rPr>
        <w:t xml:space="preserve">We get some stock data programmatically from Yahoo Finance. To start with, </w:t>
      </w:r>
      <w:r w:rsidR="00D0653B" w:rsidRPr="005A086B">
        <w:rPr>
          <w:rFonts w:ascii="Times New Roman" w:hAnsi="Times New Roman" w:cs="Times New Roman"/>
          <w:color w:val="000000"/>
          <w:sz w:val="24"/>
          <w:szCs w:val="24"/>
        </w:rPr>
        <w:t>go to</w:t>
      </w:r>
      <w:r w:rsidRPr="005A086B">
        <w:rPr>
          <w:rFonts w:ascii="Times New Roman" w:hAnsi="Times New Roman" w:cs="Times New Roman"/>
          <w:color w:val="000000"/>
          <w:sz w:val="24"/>
          <w:szCs w:val="24"/>
        </w:rPr>
        <w:t xml:space="preserve"> Google </w:t>
      </w:r>
      <w:proofErr w:type="spellStart"/>
      <w:r w:rsidRPr="005A086B">
        <w:rPr>
          <w:rFonts w:ascii="Times New Roman" w:hAnsi="Times New Roman" w:cs="Times New Roman"/>
          <w:color w:val="000000"/>
          <w:sz w:val="24"/>
          <w:szCs w:val="24"/>
        </w:rPr>
        <w:t>Colab</w:t>
      </w:r>
      <w:proofErr w:type="spellEnd"/>
      <w:r w:rsidRPr="005A086B">
        <w:rPr>
          <w:rFonts w:ascii="Times New Roman" w:hAnsi="Times New Roman" w:cs="Times New Roman"/>
          <w:color w:val="000000"/>
          <w:sz w:val="24"/>
          <w:szCs w:val="24"/>
        </w:rPr>
        <w:t xml:space="preserve"> </w:t>
      </w:r>
      <w:r w:rsidR="00D0653B" w:rsidRPr="005A086B">
        <w:rPr>
          <w:rFonts w:ascii="Times New Roman" w:hAnsi="Times New Roman" w:cs="Times New Roman"/>
          <w:color w:val="000000"/>
          <w:sz w:val="24"/>
          <w:szCs w:val="24"/>
        </w:rPr>
        <w:t>a</w:t>
      </w:r>
      <w:r w:rsidRPr="005A086B">
        <w:rPr>
          <w:rFonts w:ascii="Times New Roman" w:hAnsi="Times New Roman" w:cs="Times New Roman"/>
          <w:color w:val="000000"/>
          <w:sz w:val="24"/>
          <w:szCs w:val="24"/>
        </w:rPr>
        <w:t>nd open a new notebook to be used for</w:t>
      </w:r>
      <w:r w:rsidR="00D0653B" w:rsidRPr="005A086B">
        <w:rPr>
          <w:rFonts w:ascii="Times New Roman" w:hAnsi="Times New Roman" w:cs="Times New Roman"/>
          <w:color w:val="000000"/>
          <w:sz w:val="24"/>
          <w:szCs w:val="24"/>
        </w:rPr>
        <w:t xml:space="preserve"> this exercise. o </w:t>
      </w:r>
      <w:proofErr w:type="gramStart"/>
      <w:r w:rsidR="00D0653B" w:rsidRPr="005A086B">
        <w:rPr>
          <w:rFonts w:ascii="Times New Roman" w:hAnsi="Times New Roman" w:cs="Times New Roman"/>
          <w:color w:val="000000"/>
          <w:sz w:val="24"/>
          <w:szCs w:val="24"/>
        </w:rPr>
        <w:t>start</w:t>
      </w:r>
      <w:proofErr w:type="gramEnd"/>
      <w:r w:rsidR="00D0653B" w:rsidRPr="005A086B">
        <w:rPr>
          <w:rFonts w:ascii="Times New Roman" w:hAnsi="Times New Roman" w:cs="Times New Roman"/>
          <w:color w:val="000000"/>
          <w:sz w:val="24"/>
          <w:szCs w:val="24"/>
        </w:rPr>
        <w:t xml:space="preserve"> with, install the </w:t>
      </w:r>
      <w:proofErr w:type="spellStart"/>
      <w:r w:rsidR="00D0653B" w:rsidRPr="005A086B">
        <w:rPr>
          <w:rFonts w:ascii="Times New Roman" w:hAnsi="Times New Roman" w:cs="Times New Roman"/>
          <w:color w:val="000000"/>
          <w:sz w:val="24"/>
          <w:szCs w:val="24"/>
        </w:rPr>
        <w:t>yfinance</w:t>
      </w:r>
      <w:proofErr w:type="spellEnd"/>
      <w:r w:rsidR="00D0653B" w:rsidRPr="005A086B">
        <w:rPr>
          <w:rFonts w:ascii="Times New Roman" w:hAnsi="Times New Roman" w:cs="Times New Roman"/>
          <w:color w:val="000000"/>
          <w:sz w:val="24"/>
          <w:szCs w:val="24"/>
        </w:rPr>
        <w:t xml:space="preserve"> library in your notebook:</w:t>
      </w:r>
    </w:p>
    <w:p w14:paraId="17927958" w14:textId="77777777" w:rsidR="00D0653B" w:rsidRDefault="00D0653B" w:rsidP="00D0653B">
      <w:pPr>
        <w:shd w:val="clear" w:color="auto" w:fill="FFFFFE"/>
        <w:spacing w:after="0" w:line="285" w:lineRule="atLeast"/>
        <w:rPr>
          <w:rFonts w:ascii="Courier New" w:eastAsia="Times New Roman" w:hAnsi="Courier New" w:cs="Courier New"/>
          <w:color w:val="000000"/>
          <w:sz w:val="21"/>
          <w:szCs w:val="21"/>
          <w:lang w:val="en-US"/>
        </w:rPr>
      </w:pPr>
      <w:r w:rsidRPr="00D0653B">
        <w:rPr>
          <w:rFonts w:ascii="Courier New" w:eastAsia="Times New Roman" w:hAnsi="Courier New" w:cs="Courier New"/>
          <w:color w:val="0000FF"/>
          <w:sz w:val="21"/>
          <w:szCs w:val="21"/>
          <w:lang w:val="en-US"/>
        </w:rPr>
        <w:t>!</w:t>
      </w:r>
      <w:r w:rsidRPr="00D0653B">
        <w:rPr>
          <w:rFonts w:ascii="Courier New" w:eastAsia="Times New Roman" w:hAnsi="Courier New" w:cs="Courier New"/>
          <w:color w:val="000000"/>
          <w:sz w:val="21"/>
          <w:szCs w:val="21"/>
          <w:lang w:val="en-US"/>
        </w:rPr>
        <w:t>pip3 install </w:t>
      </w:r>
      <w:proofErr w:type="spellStart"/>
      <w:r w:rsidRPr="00D0653B">
        <w:rPr>
          <w:rFonts w:ascii="Courier New" w:eastAsia="Times New Roman" w:hAnsi="Courier New" w:cs="Courier New"/>
          <w:color w:val="000000"/>
          <w:sz w:val="21"/>
          <w:szCs w:val="21"/>
          <w:lang w:val="en-US"/>
        </w:rPr>
        <w:t>yfinance</w:t>
      </w:r>
      <w:proofErr w:type="spellEnd"/>
    </w:p>
    <w:p w14:paraId="6945DF43" w14:textId="77777777" w:rsidR="005A086B" w:rsidRDefault="005A086B" w:rsidP="00D0653B">
      <w:pPr>
        <w:shd w:val="clear" w:color="auto" w:fill="FFFFFE"/>
        <w:spacing w:after="0" w:line="285" w:lineRule="atLeast"/>
        <w:rPr>
          <w:rFonts w:ascii="Courier New" w:eastAsia="Times New Roman" w:hAnsi="Courier New" w:cs="Courier New"/>
          <w:color w:val="000000"/>
          <w:sz w:val="21"/>
          <w:szCs w:val="21"/>
          <w:lang w:val="en-US"/>
        </w:rPr>
      </w:pPr>
    </w:p>
    <w:p w14:paraId="3892F351" w14:textId="77777777" w:rsidR="00F5737C" w:rsidRDefault="005A086B" w:rsidP="005A086B">
      <w:pPr>
        <w:rPr>
          <w:rFonts w:ascii="Times New Roman" w:hAnsi="Times New Roman" w:cs="Times New Roman"/>
          <w:color w:val="000000"/>
          <w:sz w:val="24"/>
          <w:szCs w:val="24"/>
        </w:rPr>
      </w:pPr>
      <w:r>
        <w:rPr>
          <w:rFonts w:ascii="Times New Roman" w:hAnsi="Times New Roman" w:cs="Times New Roman"/>
          <w:color w:val="000000"/>
          <w:sz w:val="24"/>
          <w:szCs w:val="24"/>
        </w:rPr>
        <w:t>I</w:t>
      </w:r>
      <w:r w:rsidR="00F5737C" w:rsidRPr="005A086B">
        <w:rPr>
          <w:rFonts w:ascii="Times New Roman" w:hAnsi="Times New Roman" w:cs="Times New Roman"/>
          <w:color w:val="000000"/>
          <w:sz w:val="24"/>
          <w:szCs w:val="24"/>
        </w:rPr>
        <w:t xml:space="preserve">t is very useful to look at the </w:t>
      </w:r>
      <w:proofErr w:type="spellStart"/>
      <w:r w:rsidR="00F5737C" w:rsidRPr="005A086B">
        <w:rPr>
          <w:rFonts w:ascii="Times New Roman" w:hAnsi="Times New Roman" w:cs="Times New Roman"/>
          <w:color w:val="000000"/>
          <w:sz w:val="24"/>
          <w:szCs w:val="24"/>
        </w:rPr>
        <w:t>PyPi</w:t>
      </w:r>
      <w:proofErr w:type="spellEnd"/>
      <w:r w:rsidR="00F5737C" w:rsidRPr="005A086B">
        <w:rPr>
          <w:rFonts w:ascii="Times New Roman" w:hAnsi="Times New Roman" w:cs="Times New Roman"/>
          <w:color w:val="000000"/>
          <w:sz w:val="24"/>
          <w:szCs w:val="24"/>
        </w:rPr>
        <w:t xml:space="preserve"> website page of the library </w:t>
      </w:r>
      <w:r w:rsidR="00F5737C" w:rsidRPr="005A086B">
        <w:rPr>
          <w:rFonts w:ascii="Times New Roman" w:hAnsi="Times New Roman" w:cs="Times New Roman"/>
          <w:color w:val="FF0000"/>
          <w:sz w:val="24"/>
          <w:szCs w:val="24"/>
        </w:rPr>
        <w:t>(</w:t>
      </w:r>
      <w:hyperlink r:id="rId6" w:tgtFrame="_blank" w:history="1">
        <w:r w:rsidR="00F5737C" w:rsidRPr="005A086B">
          <w:rPr>
            <w:rFonts w:ascii="Times New Roman" w:hAnsi="Times New Roman" w:cs="Times New Roman"/>
            <w:color w:val="FF0000"/>
            <w:sz w:val="24"/>
            <w:szCs w:val="24"/>
          </w:rPr>
          <w:t>https://pypi.org/project/yfinance/</w:t>
        </w:r>
      </w:hyperlink>
      <w:r w:rsidR="00F5737C" w:rsidRPr="005A086B">
        <w:rPr>
          <w:rFonts w:ascii="Times New Roman" w:hAnsi="Times New Roman" w:cs="Times New Roman"/>
          <w:color w:val="FF0000"/>
          <w:sz w:val="24"/>
          <w:szCs w:val="24"/>
        </w:rPr>
        <w:t xml:space="preserve">), </w:t>
      </w:r>
      <w:r w:rsidR="00F5737C" w:rsidRPr="005A086B">
        <w:rPr>
          <w:rFonts w:ascii="Times New Roman" w:hAnsi="Times New Roman" w:cs="Times New Roman"/>
          <w:color w:val="000000"/>
          <w:sz w:val="24"/>
          <w:szCs w:val="24"/>
        </w:rPr>
        <w:t>which can tell you that the project is quite popular mid-July 2020: it has 165k installs per month</w:t>
      </w:r>
      <w:r>
        <w:rPr>
          <w:rFonts w:ascii="Times New Roman" w:hAnsi="Times New Roman" w:cs="Times New Roman"/>
          <w:color w:val="000000"/>
          <w:sz w:val="24"/>
          <w:szCs w:val="24"/>
        </w:rPr>
        <w:t>.</w:t>
      </w:r>
    </w:p>
    <w:p w14:paraId="788D4C6E" w14:textId="77777777" w:rsidR="005A086B" w:rsidRPr="005A086B" w:rsidRDefault="005A086B" w:rsidP="005A086B">
      <w:pPr>
        <w:shd w:val="clear" w:color="auto" w:fill="FFFFFE"/>
        <w:spacing w:after="0" w:line="285" w:lineRule="atLeast"/>
        <w:rPr>
          <w:rFonts w:ascii="Times New Roman" w:hAnsi="Times New Roman" w:cs="Times New Roman"/>
          <w:color w:val="000000"/>
          <w:sz w:val="24"/>
          <w:szCs w:val="24"/>
        </w:rPr>
      </w:pPr>
      <w:r w:rsidRPr="005A086B">
        <w:rPr>
          <w:rFonts w:ascii="Times New Roman" w:hAnsi="Times New Roman" w:cs="Times New Roman"/>
          <w:color w:val="000000"/>
          <w:sz w:val="24"/>
          <w:szCs w:val="24"/>
        </w:rPr>
        <w:t>Now,</w:t>
      </w:r>
      <w:r>
        <w:rPr>
          <w:rFonts w:ascii="Times New Roman" w:hAnsi="Times New Roman" w:cs="Times New Roman"/>
          <w:color w:val="000000"/>
          <w:sz w:val="24"/>
          <w:szCs w:val="24"/>
        </w:rPr>
        <w:t xml:space="preserve"> </w:t>
      </w:r>
      <w:r w:rsidRPr="005A086B">
        <w:rPr>
          <w:rFonts w:ascii="Times New Roman" w:hAnsi="Times New Roman" w:cs="Times New Roman"/>
          <w:color w:val="000000"/>
          <w:sz w:val="24"/>
          <w:szCs w:val="24"/>
        </w:rPr>
        <w:t>Get Historical S&amp;P 500 Index's Data from Yahoo Finance using yfinance API</w:t>
      </w:r>
    </w:p>
    <w:p w14:paraId="5FBA0847" w14:textId="77777777" w:rsidR="005A086B" w:rsidRPr="005A086B" w:rsidRDefault="005A086B" w:rsidP="005A086B">
      <w:pPr>
        <w:shd w:val="clear" w:color="auto" w:fill="FFFFFE"/>
        <w:spacing w:after="0" w:line="285" w:lineRule="atLeast"/>
        <w:rPr>
          <w:rFonts w:ascii="Courier New" w:eastAsia="Times New Roman" w:hAnsi="Courier New" w:cs="Courier New"/>
          <w:color w:val="000000"/>
          <w:sz w:val="21"/>
          <w:szCs w:val="21"/>
          <w:lang w:val="en-US"/>
        </w:rPr>
      </w:pPr>
    </w:p>
    <w:p w14:paraId="7EDC706B" w14:textId="77777777" w:rsidR="005A086B" w:rsidRDefault="005A086B" w:rsidP="005A086B">
      <w:pPr>
        <w:shd w:val="clear" w:color="auto" w:fill="FFFFFE"/>
        <w:spacing w:after="0" w:line="285" w:lineRule="atLeast"/>
        <w:rPr>
          <w:rFonts w:ascii="Courier New" w:eastAsia="Times New Roman" w:hAnsi="Courier New" w:cs="Courier New"/>
          <w:color w:val="000000"/>
          <w:sz w:val="21"/>
          <w:szCs w:val="21"/>
          <w:lang w:val="en-US"/>
        </w:rPr>
      </w:pPr>
      <w:r w:rsidRPr="005A086B">
        <w:rPr>
          <w:rFonts w:ascii="Courier New" w:eastAsia="Times New Roman" w:hAnsi="Courier New" w:cs="Courier New"/>
          <w:color w:val="AF00DB"/>
          <w:sz w:val="21"/>
          <w:szCs w:val="21"/>
          <w:lang w:val="en-US"/>
        </w:rPr>
        <w:t>import</w:t>
      </w:r>
      <w:r w:rsidRPr="005A086B">
        <w:rPr>
          <w:rFonts w:ascii="Courier New" w:eastAsia="Times New Roman" w:hAnsi="Courier New" w:cs="Courier New"/>
          <w:color w:val="000000"/>
          <w:sz w:val="21"/>
          <w:szCs w:val="21"/>
          <w:lang w:val="en-US"/>
        </w:rPr>
        <w:t> </w:t>
      </w:r>
      <w:proofErr w:type="spellStart"/>
      <w:r w:rsidRPr="005A086B">
        <w:rPr>
          <w:rFonts w:ascii="Courier New" w:eastAsia="Times New Roman" w:hAnsi="Courier New" w:cs="Courier New"/>
          <w:color w:val="000000"/>
          <w:sz w:val="21"/>
          <w:szCs w:val="21"/>
          <w:lang w:val="en-US"/>
        </w:rPr>
        <w:t>yfinance</w:t>
      </w:r>
      <w:proofErr w:type="spellEnd"/>
      <w:r w:rsidRPr="005A086B">
        <w:rPr>
          <w:rFonts w:ascii="Courier New" w:eastAsia="Times New Roman" w:hAnsi="Courier New" w:cs="Courier New"/>
          <w:color w:val="000000"/>
          <w:sz w:val="21"/>
          <w:szCs w:val="21"/>
          <w:lang w:val="en-US"/>
        </w:rPr>
        <w:t> </w:t>
      </w:r>
      <w:r w:rsidRPr="005A086B">
        <w:rPr>
          <w:rFonts w:ascii="Courier New" w:eastAsia="Times New Roman" w:hAnsi="Courier New" w:cs="Courier New"/>
          <w:color w:val="AF00DB"/>
          <w:sz w:val="21"/>
          <w:szCs w:val="21"/>
          <w:lang w:val="en-US"/>
        </w:rPr>
        <w:t>as</w:t>
      </w:r>
      <w:r w:rsidRPr="005A086B">
        <w:rPr>
          <w:rFonts w:ascii="Courier New" w:eastAsia="Times New Roman" w:hAnsi="Courier New" w:cs="Courier New"/>
          <w:color w:val="000000"/>
          <w:sz w:val="21"/>
          <w:szCs w:val="21"/>
          <w:lang w:val="en-US"/>
        </w:rPr>
        <w:t> </w:t>
      </w:r>
      <w:proofErr w:type="spellStart"/>
      <w:r w:rsidRPr="005A086B">
        <w:rPr>
          <w:rFonts w:ascii="Courier New" w:eastAsia="Times New Roman" w:hAnsi="Courier New" w:cs="Courier New"/>
          <w:color w:val="000000"/>
          <w:sz w:val="21"/>
          <w:szCs w:val="21"/>
          <w:lang w:val="en-US"/>
        </w:rPr>
        <w:t>yahooFinance</w:t>
      </w:r>
      <w:proofErr w:type="spellEnd"/>
    </w:p>
    <w:p w14:paraId="69D1B6E6" w14:textId="77777777" w:rsidR="005A086B" w:rsidRDefault="005A086B" w:rsidP="005A086B">
      <w:pPr>
        <w:shd w:val="clear" w:color="auto" w:fill="FFFFFE"/>
        <w:spacing w:after="0" w:line="285" w:lineRule="atLeast"/>
        <w:rPr>
          <w:rFonts w:ascii="Courier New" w:eastAsia="Times New Roman" w:hAnsi="Courier New" w:cs="Courier New"/>
          <w:color w:val="000000"/>
          <w:sz w:val="21"/>
          <w:szCs w:val="21"/>
          <w:lang w:val="en-US"/>
        </w:rPr>
      </w:pPr>
    </w:p>
    <w:p w14:paraId="2D62837A" w14:textId="77777777" w:rsidR="005A086B" w:rsidRPr="005A086B" w:rsidRDefault="005A086B" w:rsidP="005A086B">
      <w:pPr>
        <w:shd w:val="clear" w:color="auto" w:fill="FFFFFE"/>
        <w:spacing w:line="285" w:lineRule="atLeast"/>
        <w:rPr>
          <w:rFonts w:ascii="Times New Roman" w:hAnsi="Times New Roman" w:cs="Times New Roman"/>
          <w:color w:val="000000"/>
          <w:sz w:val="24"/>
          <w:szCs w:val="24"/>
        </w:rPr>
      </w:pPr>
      <w:r w:rsidRPr="005A086B">
        <w:rPr>
          <w:rFonts w:ascii="Times New Roman" w:hAnsi="Times New Roman" w:cs="Times New Roman"/>
          <w:color w:val="000000"/>
          <w:sz w:val="24"/>
          <w:szCs w:val="24"/>
        </w:rPr>
        <w:t>Then Store Retrieved data from </w:t>
      </w:r>
      <w:proofErr w:type="spellStart"/>
      <w:r w:rsidRPr="005A086B">
        <w:rPr>
          <w:rFonts w:ascii="Times New Roman" w:hAnsi="Times New Roman" w:cs="Times New Roman"/>
          <w:color w:val="000000"/>
          <w:sz w:val="24"/>
          <w:szCs w:val="24"/>
        </w:rPr>
        <w:t>yfinance</w:t>
      </w:r>
      <w:proofErr w:type="spellEnd"/>
      <w:r w:rsidRPr="005A086B">
        <w:rPr>
          <w:rFonts w:ascii="Times New Roman" w:hAnsi="Times New Roman" w:cs="Times New Roman"/>
          <w:color w:val="000000"/>
          <w:sz w:val="24"/>
          <w:szCs w:val="24"/>
        </w:rPr>
        <w:t> into a </w:t>
      </w:r>
      <w:proofErr w:type="spellStart"/>
      <w:r w:rsidRPr="005A086B">
        <w:rPr>
          <w:rFonts w:ascii="Times New Roman" w:hAnsi="Times New Roman" w:cs="Times New Roman"/>
          <w:color w:val="000000"/>
          <w:sz w:val="24"/>
          <w:szCs w:val="24"/>
        </w:rPr>
        <w:t>dataFrame</w:t>
      </w:r>
      <w:proofErr w:type="spellEnd"/>
    </w:p>
    <w:p w14:paraId="375AA4B4" w14:textId="77777777" w:rsidR="005A086B" w:rsidRPr="005A086B" w:rsidRDefault="005A086B" w:rsidP="005A086B">
      <w:pPr>
        <w:shd w:val="clear" w:color="auto" w:fill="FFFFFE"/>
        <w:spacing w:after="0" w:line="285" w:lineRule="atLeast"/>
        <w:rPr>
          <w:rFonts w:ascii="Courier New" w:eastAsia="Times New Roman" w:hAnsi="Courier New" w:cs="Courier New"/>
          <w:color w:val="000000"/>
          <w:sz w:val="21"/>
          <w:szCs w:val="21"/>
          <w:lang w:val="en-US"/>
        </w:rPr>
      </w:pPr>
    </w:p>
    <w:p w14:paraId="2B6D6EE0" w14:textId="77777777" w:rsidR="005A086B" w:rsidRPr="005A086B" w:rsidRDefault="005A086B" w:rsidP="005A086B">
      <w:pPr>
        <w:shd w:val="clear" w:color="auto" w:fill="FFFFFE"/>
        <w:spacing w:after="0" w:line="285" w:lineRule="atLeast"/>
        <w:rPr>
          <w:rFonts w:ascii="Courier New" w:eastAsia="Times New Roman" w:hAnsi="Courier New" w:cs="Courier New"/>
          <w:color w:val="000000"/>
          <w:sz w:val="21"/>
          <w:szCs w:val="21"/>
          <w:lang w:val="en-US"/>
        </w:rPr>
      </w:pPr>
      <w:r w:rsidRPr="005A086B">
        <w:rPr>
          <w:rFonts w:ascii="Courier New" w:eastAsia="Times New Roman" w:hAnsi="Courier New" w:cs="Courier New"/>
          <w:color w:val="000000"/>
          <w:sz w:val="21"/>
          <w:szCs w:val="21"/>
          <w:lang w:val="en-US"/>
        </w:rPr>
        <w:t>dataFrame = </w:t>
      </w:r>
      <w:proofErr w:type="gramStart"/>
      <w:r w:rsidRPr="005A086B">
        <w:rPr>
          <w:rFonts w:ascii="Courier New" w:eastAsia="Times New Roman" w:hAnsi="Courier New" w:cs="Courier New"/>
          <w:color w:val="000000"/>
          <w:sz w:val="21"/>
          <w:szCs w:val="21"/>
          <w:lang w:val="en-US"/>
        </w:rPr>
        <w:t>pd.DataFrame</w:t>
      </w:r>
      <w:proofErr w:type="gramEnd"/>
      <w:r w:rsidRPr="005A086B">
        <w:rPr>
          <w:rFonts w:ascii="Courier New" w:eastAsia="Times New Roman" w:hAnsi="Courier New" w:cs="Courier New"/>
          <w:color w:val="000000"/>
          <w:sz w:val="21"/>
          <w:szCs w:val="21"/>
          <w:lang w:val="en-US"/>
        </w:rPr>
        <w:t>(historicalData.history(start=startDate,end=endDate))</w:t>
      </w:r>
    </w:p>
    <w:p w14:paraId="204346EB" w14:textId="77777777" w:rsidR="005A086B" w:rsidRPr="005A086B" w:rsidRDefault="005A086B" w:rsidP="005A086B">
      <w:pPr>
        <w:shd w:val="clear" w:color="auto" w:fill="FFFFFE"/>
        <w:spacing w:after="0" w:line="285" w:lineRule="atLeast"/>
        <w:rPr>
          <w:rFonts w:ascii="Courier New" w:eastAsia="Times New Roman" w:hAnsi="Courier New" w:cs="Courier New"/>
          <w:color w:val="000000"/>
          <w:sz w:val="21"/>
          <w:szCs w:val="21"/>
          <w:lang w:val="en-US"/>
        </w:rPr>
      </w:pPr>
    </w:p>
    <w:p w14:paraId="50045A0C" w14:textId="77777777" w:rsidR="005A086B" w:rsidRPr="005A086B" w:rsidRDefault="005A086B" w:rsidP="005A086B">
      <w:pPr>
        <w:shd w:val="clear" w:color="auto" w:fill="FFFFFE"/>
        <w:spacing w:after="0" w:line="285" w:lineRule="atLeast"/>
        <w:rPr>
          <w:rFonts w:ascii="Courier New" w:eastAsia="Times New Roman" w:hAnsi="Courier New" w:cs="Courier New"/>
          <w:color w:val="000000"/>
          <w:sz w:val="21"/>
          <w:szCs w:val="21"/>
          <w:lang w:val="en-US"/>
        </w:rPr>
      </w:pPr>
      <w:proofErr w:type="spellStart"/>
      <w:r w:rsidRPr="005A086B">
        <w:rPr>
          <w:rFonts w:ascii="Courier New" w:eastAsia="Times New Roman" w:hAnsi="Courier New" w:cs="Courier New"/>
          <w:color w:val="000000"/>
          <w:sz w:val="21"/>
          <w:szCs w:val="21"/>
          <w:lang w:val="en-US"/>
        </w:rPr>
        <w:t>dataFrame.head</w:t>
      </w:r>
      <w:proofErr w:type="spellEnd"/>
      <w:r w:rsidRPr="005A086B">
        <w:rPr>
          <w:rFonts w:ascii="Courier New" w:eastAsia="Times New Roman" w:hAnsi="Courier New" w:cs="Courier New"/>
          <w:color w:val="000000"/>
          <w:sz w:val="21"/>
          <w:szCs w:val="21"/>
          <w:lang w:val="en-US"/>
        </w:rPr>
        <w:t>()</w:t>
      </w:r>
    </w:p>
    <w:p w14:paraId="51FF4C6F" w14:textId="77777777" w:rsidR="005A086B" w:rsidRPr="005A086B" w:rsidRDefault="005A086B" w:rsidP="005A086B">
      <w:pPr>
        <w:shd w:val="clear" w:color="auto" w:fill="FFFFFE"/>
        <w:spacing w:after="0" w:line="285" w:lineRule="atLeast"/>
        <w:rPr>
          <w:rFonts w:ascii="Courier New" w:eastAsia="Times New Roman" w:hAnsi="Courier New" w:cs="Courier New"/>
          <w:color w:val="000000"/>
          <w:sz w:val="21"/>
          <w:szCs w:val="21"/>
          <w:lang w:val="en-US"/>
        </w:rPr>
      </w:pPr>
    </w:p>
    <w:p w14:paraId="4A242281" w14:textId="77777777" w:rsidR="005A086B" w:rsidRPr="00D0653B" w:rsidRDefault="005A086B" w:rsidP="005A086B">
      <w:pPr>
        <w:rPr>
          <w:rFonts w:ascii="Times New Roman" w:hAnsi="Times New Roman" w:cs="Times New Roman"/>
          <w:color w:val="000000"/>
          <w:sz w:val="24"/>
          <w:szCs w:val="24"/>
        </w:rPr>
      </w:pPr>
    </w:p>
    <w:p w14:paraId="674C8315" w14:textId="77777777" w:rsidR="00D0653B" w:rsidRDefault="009D4DDB">
      <w:pPr>
        <w:rPr>
          <w:rFonts w:ascii="Times New Roman" w:hAnsi="Times New Roman" w:cs="Times New Roman"/>
          <w:color w:val="000000"/>
          <w:sz w:val="24"/>
          <w:szCs w:val="24"/>
        </w:rPr>
      </w:pPr>
      <w:r w:rsidRPr="009D4DDB">
        <w:rPr>
          <w:rFonts w:ascii="Times New Roman" w:hAnsi="Times New Roman" w:cs="Times New Roman"/>
          <w:color w:val="000000"/>
          <w:sz w:val="24"/>
          <w:szCs w:val="24"/>
        </w:rPr>
        <w:t>We can retrieve historical market prices too and display them</w:t>
      </w:r>
      <w:r>
        <w:rPr>
          <w:rFonts w:ascii="Times New Roman" w:hAnsi="Times New Roman" w:cs="Times New Roman"/>
          <w:color w:val="000000"/>
          <w:sz w:val="24"/>
          <w:szCs w:val="24"/>
        </w:rPr>
        <w:t>:</w:t>
      </w:r>
    </w:p>
    <w:p w14:paraId="7D4D9CC2" w14:textId="77777777" w:rsidR="009D4DDB" w:rsidRDefault="009D4DDB">
      <w:pPr>
        <w:rPr>
          <w:rFonts w:ascii="Times New Roman" w:hAnsi="Times New Roman" w:cs="Times New Roman"/>
          <w:color w:val="000000"/>
          <w:sz w:val="24"/>
          <w:szCs w:val="24"/>
        </w:rPr>
      </w:pPr>
      <w:r>
        <w:rPr>
          <w:noProof/>
          <w:lang w:val="en-US"/>
        </w:rPr>
        <w:drawing>
          <wp:inline distT="0" distB="0" distL="0" distR="0" wp14:anchorId="4A0F930F" wp14:editId="52898DA0">
            <wp:extent cx="5943600" cy="1736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736725"/>
                    </a:xfrm>
                    <a:prstGeom prst="rect">
                      <a:avLst/>
                    </a:prstGeom>
                  </pic:spPr>
                </pic:pic>
              </a:graphicData>
            </a:graphic>
          </wp:inline>
        </w:drawing>
      </w:r>
    </w:p>
    <w:p w14:paraId="2583C067" w14:textId="77777777" w:rsidR="009D4DDB" w:rsidRDefault="009D4DDB">
      <w:pPr>
        <w:rPr>
          <w:rFonts w:ascii="Times New Roman" w:hAnsi="Times New Roman" w:cs="Times New Roman"/>
          <w:color w:val="000000"/>
          <w:sz w:val="24"/>
          <w:szCs w:val="24"/>
        </w:rPr>
      </w:pPr>
    </w:p>
    <w:p w14:paraId="4A79080F" w14:textId="77777777" w:rsidR="009D4DDB" w:rsidRDefault="009D4DDB">
      <w:pPr>
        <w:rPr>
          <w:rFonts w:ascii="Times New Roman" w:hAnsi="Times New Roman" w:cs="Times New Roman"/>
          <w:color w:val="000000"/>
          <w:sz w:val="24"/>
          <w:szCs w:val="24"/>
        </w:rPr>
      </w:pPr>
      <w:r w:rsidRPr="009D4DDB">
        <w:rPr>
          <w:rFonts w:ascii="Times New Roman" w:hAnsi="Times New Roman" w:cs="Times New Roman"/>
          <w:color w:val="000000"/>
          <w:sz w:val="24"/>
          <w:szCs w:val="24"/>
        </w:rPr>
        <w:t>We have the flexibility to get historical market data for the provided start and end dates too</w:t>
      </w:r>
      <w:r>
        <w:rPr>
          <w:rFonts w:ascii="Times New Roman" w:hAnsi="Times New Roman" w:cs="Times New Roman"/>
          <w:color w:val="000000"/>
          <w:sz w:val="24"/>
          <w:szCs w:val="24"/>
        </w:rPr>
        <w:t>:</w:t>
      </w:r>
    </w:p>
    <w:p w14:paraId="2036FCB8" w14:textId="77777777" w:rsidR="009D4DDB" w:rsidRPr="009D4DDB" w:rsidRDefault="009D4DDB" w:rsidP="009D4DDB">
      <w:pPr>
        <w:shd w:val="clear" w:color="auto" w:fill="FFFFFE"/>
        <w:spacing w:after="0" w:line="285" w:lineRule="atLeast"/>
        <w:rPr>
          <w:rFonts w:ascii="Courier New" w:eastAsia="Times New Roman" w:hAnsi="Courier New" w:cs="Courier New"/>
          <w:color w:val="000000"/>
          <w:sz w:val="21"/>
          <w:szCs w:val="21"/>
          <w:lang w:val="en-US"/>
        </w:rPr>
      </w:pPr>
      <w:proofErr w:type="spellStart"/>
      <w:r w:rsidRPr="009D4DDB">
        <w:rPr>
          <w:rFonts w:ascii="Courier New" w:eastAsia="Times New Roman" w:hAnsi="Courier New" w:cs="Courier New"/>
          <w:color w:val="000000"/>
          <w:sz w:val="21"/>
          <w:szCs w:val="21"/>
          <w:lang w:val="en-US"/>
        </w:rPr>
        <w:t>startDate</w:t>
      </w:r>
      <w:proofErr w:type="spellEnd"/>
      <w:r w:rsidRPr="009D4DDB">
        <w:rPr>
          <w:rFonts w:ascii="Courier New" w:eastAsia="Times New Roman" w:hAnsi="Courier New" w:cs="Courier New"/>
          <w:color w:val="000000"/>
          <w:sz w:val="21"/>
          <w:szCs w:val="21"/>
          <w:lang w:val="en-US"/>
        </w:rPr>
        <w:t> = </w:t>
      </w:r>
      <w:proofErr w:type="spellStart"/>
      <w:proofErr w:type="gramStart"/>
      <w:r w:rsidRPr="009D4DDB">
        <w:rPr>
          <w:rFonts w:ascii="Courier New" w:eastAsia="Times New Roman" w:hAnsi="Courier New" w:cs="Courier New"/>
          <w:color w:val="000000"/>
          <w:sz w:val="21"/>
          <w:szCs w:val="21"/>
          <w:lang w:val="en-US"/>
        </w:rPr>
        <w:t>datetime.datetime</w:t>
      </w:r>
      <w:proofErr w:type="spellEnd"/>
      <w:proofErr w:type="gramEnd"/>
      <w:r w:rsidRPr="009D4DDB">
        <w:rPr>
          <w:rFonts w:ascii="Courier New" w:eastAsia="Times New Roman" w:hAnsi="Courier New" w:cs="Courier New"/>
          <w:color w:val="000000"/>
          <w:sz w:val="21"/>
          <w:szCs w:val="21"/>
          <w:lang w:val="en-US"/>
        </w:rPr>
        <w:t>(</w:t>
      </w:r>
      <w:r w:rsidRPr="009D4DDB">
        <w:rPr>
          <w:rFonts w:ascii="Courier New" w:eastAsia="Times New Roman" w:hAnsi="Courier New" w:cs="Courier New"/>
          <w:color w:val="09885A"/>
          <w:sz w:val="21"/>
          <w:szCs w:val="21"/>
          <w:lang w:val="en-US"/>
        </w:rPr>
        <w:t>2013</w:t>
      </w:r>
      <w:r w:rsidRPr="009D4DDB">
        <w:rPr>
          <w:rFonts w:ascii="Courier New" w:eastAsia="Times New Roman" w:hAnsi="Courier New" w:cs="Courier New"/>
          <w:color w:val="000000"/>
          <w:sz w:val="21"/>
          <w:szCs w:val="21"/>
          <w:lang w:val="en-US"/>
        </w:rPr>
        <w:t>, </w:t>
      </w:r>
      <w:r w:rsidRPr="009D4DDB">
        <w:rPr>
          <w:rFonts w:ascii="Courier New" w:eastAsia="Times New Roman" w:hAnsi="Courier New" w:cs="Courier New"/>
          <w:color w:val="09885A"/>
          <w:sz w:val="21"/>
          <w:szCs w:val="21"/>
          <w:lang w:val="en-US"/>
        </w:rPr>
        <w:t>1</w:t>
      </w:r>
      <w:r w:rsidRPr="009D4DDB">
        <w:rPr>
          <w:rFonts w:ascii="Courier New" w:eastAsia="Times New Roman" w:hAnsi="Courier New" w:cs="Courier New"/>
          <w:color w:val="000000"/>
          <w:sz w:val="21"/>
          <w:szCs w:val="21"/>
          <w:lang w:val="en-US"/>
        </w:rPr>
        <w:t>, </w:t>
      </w:r>
      <w:r w:rsidRPr="009D4DDB">
        <w:rPr>
          <w:rFonts w:ascii="Courier New" w:eastAsia="Times New Roman" w:hAnsi="Courier New" w:cs="Courier New"/>
          <w:color w:val="09885A"/>
          <w:sz w:val="21"/>
          <w:szCs w:val="21"/>
          <w:lang w:val="en-US"/>
        </w:rPr>
        <w:t>1</w:t>
      </w:r>
      <w:r w:rsidRPr="009D4DDB">
        <w:rPr>
          <w:rFonts w:ascii="Courier New" w:eastAsia="Times New Roman" w:hAnsi="Courier New" w:cs="Courier New"/>
          <w:color w:val="000000"/>
          <w:sz w:val="21"/>
          <w:szCs w:val="21"/>
          <w:lang w:val="en-US"/>
        </w:rPr>
        <w:t>)</w:t>
      </w:r>
    </w:p>
    <w:p w14:paraId="7889ED71" w14:textId="77777777" w:rsidR="009D4DDB" w:rsidRPr="009D4DDB" w:rsidRDefault="009D4DDB" w:rsidP="009D4DDB">
      <w:pPr>
        <w:shd w:val="clear" w:color="auto" w:fill="FFFFFE"/>
        <w:spacing w:after="0" w:line="285" w:lineRule="atLeast"/>
        <w:rPr>
          <w:rFonts w:ascii="Courier New" w:eastAsia="Times New Roman" w:hAnsi="Courier New" w:cs="Courier New"/>
          <w:color w:val="000000"/>
          <w:sz w:val="21"/>
          <w:szCs w:val="21"/>
          <w:lang w:val="en-US"/>
        </w:rPr>
      </w:pPr>
    </w:p>
    <w:p w14:paraId="5E66F6A5" w14:textId="77777777" w:rsidR="009D4DDB" w:rsidRPr="009D4DDB" w:rsidRDefault="009D4DDB" w:rsidP="009D4DDB">
      <w:pPr>
        <w:shd w:val="clear" w:color="auto" w:fill="FFFFFE"/>
        <w:spacing w:after="0" w:line="285" w:lineRule="atLeast"/>
        <w:rPr>
          <w:rFonts w:ascii="Courier New" w:eastAsia="Times New Roman" w:hAnsi="Courier New" w:cs="Courier New"/>
          <w:color w:val="000000"/>
          <w:sz w:val="21"/>
          <w:szCs w:val="21"/>
          <w:lang w:val="en-US"/>
        </w:rPr>
      </w:pPr>
      <w:proofErr w:type="spellStart"/>
      <w:r w:rsidRPr="009D4DDB">
        <w:rPr>
          <w:rFonts w:ascii="Courier New" w:eastAsia="Times New Roman" w:hAnsi="Courier New" w:cs="Courier New"/>
          <w:color w:val="000000"/>
          <w:sz w:val="21"/>
          <w:szCs w:val="21"/>
          <w:lang w:val="en-US"/>
        </w:rPr>
        <w:t>endDate</w:t>
      </w:r>
      <w:proofErr w:type="spellEnd"/>
      <w:r w:rsidRPr="009D4DDB">
        <w:rPr>
          <w:rFonts w:ascii="Courier New" w:eastAsia="Times New Roman" w:hAnsi="Courier New" w:cs="Courier New"/>
          <w:color w:val="000000"/>
          <w:sz w:val="21"/>
          <w:szCs w:val="21"/>
          <w:lang w:val="en-US"/>
        </w:rPr>
        <w:t> = </w:t>
      </w:r>
      <w:proofErr w:type="spellStart"/>
      <w:proofErr w:type="gramStart"/>
      <w:r w:rsidRPr="009D4DDB">
        <w:rPr>
          <w:rFonts w:ascii="Courier New" w:eastAsia="Times New Roman" w:hAnsi="Courier New" w:cs="Courier New"/>
          <w:color w:val="000000"/>
          <w:sz w:val="21"/>
          <w:szCs w:val="21"/>
          <w:lang w:val="en-US"/>
        </w:rPr>
        <w:t>datetime.datetime</w:t>
      </w:r>
      <w:proofErr w:type="spellEnd"/>
      <w:proofErr w:type="gramEnd"/>
      <w:r w:rsidRPr="009D4DDB">
        <w:rPr>
          <w:rFonts w:ascii="Courier New" w:eastAsia="Times New Roman" w:hAnsi="Courier New" w:cs="Courier New"/>
          <w:color w:val="000000"/>
          <w:sz w:val="21"/>
          <w:szCs w:val="21"/>
          <w:lang w:val="en-US"/>
        </w:rPr>
        <w:t>(</w:t>
      </w:r>
      <w:r w:rsidRPr="009D4DDB">
        <w:rPr>
          <w:rFonts w:ascii="Courier New" w:eastAsia="Times New Roman" w:hAnsi="Courier New" w:cs="Courier New"/>
          <w:color w:val="09885A"/>
          <w:sz w:val="21"/>
          <w:szCs w:val="21"/>
          <w:lang w:val="en-US"/>
        </w:rPr>
        <w:t>2018</w:t>
      </w:r>
      <w:r w:rsidRPr="009D4DDB">
        <w:rPr>
          <w:rFonts w:ascii="Courier New" w:eastAsia="Times New Roman" w:hAnsi="Courier New" w:cs="Courier New"/>
          <w:color w:val="000000"/>
          <w:sz w:val="21"/>
          <w:szCs w:val="21"/>
          <w:lang w:val="en-US"/>
        </w:rPr>
        <w:t>, </w:t>
      </w:r>
      <w:r w:rsidRPr="009D4DDB">
        <w:rPr>
          <w:rFonts w:ascii="Courier New" w:eastAsia="Times New Roman" w:hAnsi="Courier New" w:cs="Courier New"/>
          <w:color w:val="09885A"/>
          <w:sz w:val="21"/>
          <w:szCs w:val="21"/>
          <w:lang w:val="en-US"/>
        </w:rPr>
        <w:t>12</w:t>
      </w:r>
      <w:r w:rsidRPr="009D4DDB">
        <w:rPr>
          <w:rFonts w:ascii="Courier New" w:eastAsia="Times New Roman" w:hAnsi="Courier New" w:cs="Courier New"/>
          <w:color w:val="000000"/>
          <w:sz w:val="21"/>
          <w:szCs w:val="21"/>
          <w:lang w:val="en-US"/>
        </w:rPr>
        <w:t>, </w:t>
      </w:r>
      <w:r w:rsidRPr="009D4DDB">
        <w:rPr>
          <w:rFonts w:ascii="Courier New" w:eastAsia="Times New Roman" w:hAnsi="Courier New" w:cs="Courier New"/>
          <w:color w:val="09885A"/>
          <w:sz w:val="21"/>
          <w:szCs w:val="21"/>
          <w:lang w:val="en-US"/>
        </w:rPr>
        <w:t>31</w:t>
      </w:r>
      <w:r w:rsidRPr="009D4DDB">
        <w:rPr>
          <w:rFonts w:ascii="Courier New" w:eastAsia="Times New Roman" w:hAnsi="Courier New" w:cs="Courier New"/>
          <w:color w:val="000000"/>
          <w:sz w:val="21"/>
          <w:szCs w:val="21"/>
          <w:lang w:val="en-US"/>
        </w:rPr>
        <w:t>)</w:t>
      </w:r>
    </w:p>
    <w:p w14:paraId="2F10F5AE" w14:textId="77777777" w:rsidR="009D4DDB" w:rsidRDefault="009D4DDB">
      <w:pPr>
        <w:rPr>
          <w:rFonts w:ascii="Times New Roman" w:hAnsi="Times New Roman" w:cs="Times New Roman"/>
          <w:color w:val="000000"/>
          <w:sz w:val="24"/>
          <w:szCs w:val="24"/>
        </w:rPr>
      </w:pPr>
    </w:p>
    <w:p w14:paraId="38ADD09B" w14:textId="77777777" w:rsidR="009D4DDB" w:rsidRDefault="009D4DDB">
      <w:pPr>
        <w:rPr>
          <w:rFonts w:ascii="Times New Roman" w:hAnsi="Times New Roman" w:cs="Times New Roman"/>
          <w:color w:val="000000"/>
          <w:sz w:val="24"/>
          <w:szCs w:val="24"/>
        </w:rPr>
      </w:pPr>
      <w:r w:rsidRPr="009D4DDB">
        <w:rPr>
          <w:rFonts w:ascii="Times New Roman" w:hAnsi="Times New Roman" w:cs="Times New Roman"/>
          <w:color w:val="000000"/>
          <w:sz w:val="24"/>
          <w:szCs w:val="24"/>
        </w:rPr>
        <w:lastRenderedPageBreak/>
        <w:t xml:space="preserve">Descriptive statistics include those that summarize the central tendency, dispersion and shape of a dataset’s distribution, excluding </w:t>
      </w:r>
      <w:proofErr w:type="spellStart"/>
      <w:r w:rsidRPr="009D4DDB">
        <w:rPr>
          <w:rFonts w:ascii="Times New Roman" w:hAnsi="Times New Roman" w:cs="Times New Roman"/>
          <w:color w:val="000000"/>
          <w:sz w:val="24"/>
          <w:szCs w:val="24"/>
        </w:rPr>
        <w:t>NaN</w:t>
      </w:r>
      <w:proofErr w:type="spellEnd"/>
      <w:r w:rsidRPr="009D4DDB">
        <w:rPr>
          <w:rFonts w:ascii="Times New Roman" w:hAnsi="Times New Roman" w:cs="Times New Roman"/>
          <w:color w:val="000000"/>
          <w:sz w:val="24"/>
          <w:szCs w:val="24"/>
        </w:rPr>
        <w:t xml:space="preserve"> values.</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7049"/>
        <w:gridCol w:w="246"/>
      </w:tblGrid>
      <w:tr w:rsidR="009D4DDB" w:rsidRPr="009D4DDB" w14:paraId="141CEA2B" w14:textId="77777777" w:rsidTr="009D4DDB">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7F288D37" w14:textId="77777777" w:rsidR="009D4DDB" w:rsidRPr="009D4DDB" w:rsidRDefault="00817FED" w:rsidP="00817FED">
            <w:pPr>
              <w:spacing w:after="0" w:line="240" w:lineRule="auto"/>
              <w:jc w:val="center"/>
              <w:rPr>
                <w:rFonts w:ascii="Arial" w:eastAsia="Times New Roman" w:hAnsi="Arial" w:cs="Arial"/>
                <w:b/>
                <w:bCs/>
                <w:color w:val="212121"/>
                <w:sz w:val="21"/>
                <w:szCs w:val="21"/>
                <w:lang w:val="en-US"/>
              </w:rPr>
            </w:pPr>
            <w:r>
              <w:rPr>
                <w:rFonts w:ascii="Segoe UI" w:hAnsi="Segoe UI" w:cs="Segoe UI"/>
                <w:color w:val="323232"/>
                <w:sz w:val="23"/>
                <w:szCs w:val="23"/>
                <w:shd w:val="clear" w:color="auto" w:fill="FFFFFF"/>
              </w:rPr>
              <w:t>The number of non-NA/null observations and mean was as follows:</w:t>
            </w:r>
            <w:r w:rsidRPr="009D4DDB">
              <w:rPr>
                <w:rFonts w:ascii="Arial" w:eastAsia="Times New Roman" w:hAnsi="Arial" w:cs="Arial"/>
                <w:b/>
                <w:bCs/>
                <w:color w:val="212121"/>
                <w:sz w:val="21"/>
                <w:szCs w:val="21"/>
                <w:lang w:val="en-US"/>
              </w:rPr>
              <w:t xml:space="preserve"> </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1BE7F0D" w14:textId="77777777" w:rsidR="009D4DDB" w:rsidRPr="009D4DDB" w:rsidRDefault="009D4DDB" w:rsidP="009D4DDB">
            <w:pPr>
              <w:spacing w:after="0" w:line="240" w:lineRule="auto"/>
              <w:jc w:val="right"/>
              <w:rPr>
                <w:rFonts w:ascii="Arial" w:eastAsia="Times New Roman" w:hAnsi="Arial" w:cs="Arial"/>
                <w:b/>
                <w:color w:val="212121"/>
                <w:sz w:val="21"/>
                <w:szCs w:val="21"/>
                <w:lang w:val="en-US"/>
              </w:rPr>
            </w:pPr>
          </w:p>
        </w:tc>
      </w:tr>
    </w:tbl>
    <w:p w14:paraId="3450424C" w14:textId="77777777" w:rsidR="00817FED" w:rsidRPr="00817FED" w:rsidRDefault="00817FED" w:rsidP="00817FED">
      <w:pPr>
        <w:rPr>
          <w:rFonts w:ascii="Times New Roman" w:hAnsi="Times New Roman" w:cs="Times New Roman"/>
          <w:b/>
          <w:color w:val="000000"/>
          <w:sz w:val="24"/>
          <w:szCs w:val="24"/>
        </w:rPr>
      </w:pPr>
      <w:r w:rsidRPr="00817FED">
        <w:rPr>
          <w:rFonts w:ascii="Times New Roman" w:hAnsi="Times New Roman" w:cs="Times New Roman"/>
          <w:color w:val="000000"/>
          <w:sz w:val="24"/>
          <w:szCs w:val="24"/>
        </w:rPr>
        <w:tab/>
      </w:r>
      <w:r w:rsidRPr="00817FED">
        <w:rPr>
          <w:rFonts w:ascii="Times New Roman" w:hAnsi="Times New Roman" w:cs="Times New Roman"/>
          <w:b/>
          <w:color w:val="000000"/>
          <w:sz w:val="24"/>
          <w:szCs w:val="24"/>
        </w:rPr>
        <w:t>Open</w:t>
      </w:r>
      <w:r w:rsidRPr="00817FED">
        <w:rPr>
          <w:rFonts w:ascii="Times New Roman" w:hAnsi="Times New Roman" w:cs="Times New Roman"/>
          <w:b/>
          <w:color w:val="000000"/>
          <w:sz w:val="24"/>
          <w:szCs w:val="24"/>
        </w:rPr>
        <w:tab/>
        <w:t>High</w:t>
      </w:r>
      <w:r w:rsidRPr="00817FED">
        <w:rPr>
          <w:rFonts w:ascii="Times New Roman" w:hAnsi="Times New Roman" w:cs="Times New Roman"/>
          <w:b/>
          <w:color w:val="000000"/>
          <w:sz w:val="24"/>
          <w:szCs w:val="24"/>
        </w:rPr>
        <w:tab/>
        <w:t>Low</w:t>
      </w:r>
      <w:r w:rsidRPr="00817FED">
        <w:rPr>
          <w:rFonts w:ascii="Times New Roman" w:hAnsi="Times New Roman" w:cs="Times New Roman"/>
          <w:b/>
          <w:color w:val="000000"/>
          <w:sz w:val="24"/>
          <w:szCs w:val="24"/>
        </w:rPr>
        <w:tab/>
        <w:t>Close</w:t>
      </w:r>
      <w:r w:rsidRPr="00817FED">
        <w:rPr>
          <w:rFonts w:ascii="Times New Roman" w:hAnsi="Times New Roman" w:cs="Times New Roman"/>
          <w:b/>
          <w:color w:val="000000"/>
          <w:sz w:val="24"/>
          <w:szCs w:val="24"/>
        </w:rPr>
        <w:tab/>
        <w:t>Volume</w:t>
      </w:r>
      <w:r w:rsidRPr="00817FED">
        <w:rPr>
          <w:rFonts w:ascii="Times New Roman" w:hAnsi="Times New Roman" w:cs="Times New Roman"/>
          <w:b/>
          <w:color w:val="000000"/>
          <w:sz w:val="24"/>
          <w:szCs w:val="24"/>
        </w:rPr>
        <w:tab/>
        <w:t>Dividends</w:t>
      </w:r>
      <w:r w:rsidRPr="00817FED">
        <w:rPr>
          <w:rFonts w:ascii="Times New Roman" w:hAnsi="Times New Roman" w:cs="Times New Roman"/>
          <w:b/>
          <w:color w:val="000000"/>
          <w:sz w:val="24"/>
          <w:szCs w:val="24"/>
        </w:rPr>
        <w:tab/>
        <w:t>Stock Splits</w:t>
      </w:r>
    </w:p>
    <w:p w14:paraId="060C2CD0" w14:textId="77777777" w:rsidR="00817FED" w:rsidRPr="00817FED" w:rsidRDefault="00817FED" w:rsidP="00817FED">
      <w:pPr>
        <w:rPr>
          <w:rFonts w:ascii="Times New Roman" w:hAnsi="Times New Roman" w:cs="Times New Roman"/>
          <w:color w:val="000000"/>
          <w:sz w:val="24"/>
          <w:szCs w:val="24"/>
        </w:rPr>
      </w:pPr>
      <w:r w:rsidRPr="00817FED">
        <w:rPr>
          <w:rFonts w:ascii="Times New Roman" w:hAnsi="Times New Roman" w:cs="Times New Roman"/>
          <w:b/>
          <w:color w:val="000000"/>
          <w:sz w:val="24"/>
          <w:szCs w:val="24"/>
        </w:rPr>
        <w:t>count</w:t>
      </w:r>
      <w:r w:rsidRPr="00817FED">
        <w:rPr>
          <w:rFonts w:ascii="Times New Roman" w:hAnsi="Times New Roman" w:cs="Times New Roman"/>
          <w:color w:val="000000"/>
          <w:sz w:val="24"/>
          <w:szCs w:val="24"/>
        </w:rPr>
        <w:tab/>
        <w:t>1509.</w:t>
      </w:r>
      <w:r w:rsidRPr="00817FED">
        <w:rPr>
          <w:rFonts w:ascii="Times New Roman" w:hAnsi="Times New Roman" w:cs="Times New Roman"/>
          <w:color w:val="000000"/>
          <w:sz w:val="24"/>
          <w:szCs w:val="24"/>
        </w:rPr>
        <w:tab/>
        <w:t>1509</w:t>
      </w:r>
      <w:r w:rsidRPr="00817FED">
        <w:rPr>
          <w:rFonts w:ascii="Times New Roman" w:hAnsi="Times New Roman" w:cs="Times New Roman"/>
          <w:color w:val="000000"/>
          <w:sz w:val="24"/>
          <w:szCs w:val="24"/>
        </w:rPr>
        <w:tab/>
        <w:t>1509.</w:t>
      </w:r>
      <w:r w:rsidRPr="00817FED">
        <w:rPr>
          <w:rFonts w:ascii="Times New Roman" w:hAnsi="Times New Roman" w:cs="Times New Roman"/>
          <w:color w:val="000000"/>
          <w:sz w:val="24"/>
          <w:szCs w:val="24"/>
        </w:rPr>
        <w:tab/>
      </w:r>
      <w:r>
        <w:rPr>
          <w:rFonts w:ascii="Times New Roman" w:hAnsi="Times New Roman" w:cs="Times New Roman"/>
          <w:color w:val="000000"/>
          <w:sz w:val="24"/>
          <w:szCs w:val="24"/>
        </w:rPr>
        <w:t xml:space="preserve"> </w:t>
      </w:r>
      <w:r w:rsidRPr="00817FED">
        <w:rPr>
          <w:rFonts w:ascii="Times New Roman" w:hAnsi="Times New Roman" w:cs="Times New Roman"/>
          <w:color w:val="000000"/>
          <w:sz w:val="24"/>
          <w:szCs w:val="24"/>
        </w:rPr>
        <w:t>1509.</w:t>
      </w:r>
      <w:r w:rsidRPr="00817FED">
        <w:rPr>
          <w:rFonts w:ascii="Times New Roman" w:hAnsi="Times New Roman" w:cs="Times New Roman"/>
          <w:color w:val="000000"/>
          <w:sz w:val="24"/>
          <w:szCs w:val="24"/>
        </w:rPr>
        <w:tab/>
        <w:t>1.509000e+03</w:t>
      </w:r>
      <w:r w:rsidRPr="00817FED">
        <w:rPr>
          <w:rFonts w:ascii="Times New Roman" w:hAnsi="Times New Roman" w:cs="Times New Roman"/>
          <w:color w:val="000000"/>
          <w:sz w:val="24"/>
          <w:szCs w:val="24"/>
        </w:rPr>
        <w:tab/>
      </w:r>
      <w:r>
        <w:rPr>
          <w:rFonts w:ascii="Times New Roman" w:hAnsi="Times New Roman" w:cs="Times New Roman"/>
          <w:color w:val="000000"/>
          <w:sz w:val="24"/>
          <w:szCs w:val="24"/>
        </w:rPr>
        <w:t xml:space="preserve">    </w:t>
      </w:r>
      <w:r w:rsidRPr="00817FED">
        <w:rPr>
          <w:rFonts w:ascii="Times New Roman" w:hAnsi="Times New Roman" w:cs="Times New Roman"/>
          <w:color w:val="000000"/>
          <w:sz w:val="24"/>
          <w:szCs w:val="24"/>
        </w:rPr>
        <w:t>1509.0</w:t>
      </w:r>
      <w:r w:rsidRPr="00817FED">
        <w:rPr>
          <w:rFonts w:ascii="Times New Roman" w:hAnsi="Times New Roman" w:cs="Times New Roman"/>
          <w:color w:val="000000"/>
          <w:sz w:val="24"/>
          <w:szCs w:val="24"/>
        </w:rPr>
        <w:tab/>
        <w:t>1509.0</w:t>
      </w:r>
    </w:p>
    <w:p w14:paraId="1C1FDAD1" w14:textId="77777777" w:rsidR="009D4DDB" w:rsidRDefault="00817FED" w:rsidP="00817FED">
      <w:pPr>
        <w:rPr>
          <w:rFonts w:ascii="Times New Roman" w:hAnsi="Times New Roman" w:cs="Times New Roman"/>
          <w:color w:val="000000"/>
          <w:sz w:val="24"/>
          <w:szCs w:val="24"/>
        </w:rPr>
      </w:pPr>
      <w:r w:rsidRPr="00817FED">
        <w:rPr>
          <w:rFonts w:ascii="Times New Roman" w:hAnsi="Times New Roman" w:cs="Times New Roman"/>
          <w:b/>
          <w:color w:val="000000"/>
          <w:sz w:val="24"/>
          <w:szCs w:val="24"/>
        </w:rPr>
        <w:t>mean</w:t>
      </w:r>
      <w:r w:rsidRPr="00817FED">
        <w:rPr>
          <w:rFonts w:ascii="Times New Roman" w:hAnsi="Times New Roman" w:cs="Times New Roman"/>
          <w:color w:val="000000"/>
          <w:sz w:val="24"/>
          <w:szCs w:val="24"/>
        </w:rPr>
        <w:tab/>
        <w:t>2153</w:t>
      </w:r>
      <w:r>
        <w:rPr>
          <w:rFonts w:ascii="Times New Roman" w:hAnsi="Times New Roman" w:cs="Times New Roman"/>
          <w:color w:val="000000"/>
          <w:sz w:val="24"/>
          <w:szCs w:val="24"/>
        </w:rPr>
        <w:t xml:space="preserve">    2162</w:t>
      </w:r>
      <w:r w:rsidRPr="00817FED">
        <w:rPr>
          <w:rFonts w:ascii="Times New Roman" w:hAnsi="Times New Roman" w:cs="Times New Roman"/>
          <w:color w:val="000000"/>
          <w:sz w:val="24"/>
          <w:szCs w:val="24"/>
        </w:rPr>
        <w:tab/>
      </w:r>
      <w:r>
        <w:rPr>
          <w:rFonts w:ascii="Times New Roman" w:hAnsi="Times New Roman" w:cs="Times New Roman"/>
          <w:color w:val="000000"/>
          <w:sz w:val="24"/>
          <w:szCs w:val="24"/>
        </w:rPr>
        <w:t xml:space="preserve"> </w:t>
      </w:r>
      <w:r w:rsidRPr="00817FED">
        <w:rPr>
          <w:rFonts w:ascii="Times New Roman" w:hAnsi="Times New Roman" w:cs="Times New Roman"/>
          <w:color w:val="000000"/>
          <w:sz w:val="24"/>
          <w:szCs w:val="24"/>
        </w:rPr>
        <w:t>2143</w:t>
      </w:r>
      <w:proofErr w:type="gramStart"/>
      <w:r w:rsidRPr="00817FED">
        <w:rPr>
          <w:rFonts w:ascii="Times New Roman" w:hAnsi="Times New Roman" w:cs="Times New Roman"/>
          <w:color w:val="000000"/>
          <w:sz w:val="24"/>
          <w:szCs w:val="24"/>
        </w:rPr>
        <w:tab/>
      </w:r>
      <w:r>
        <w:rPr>
          <w:rFonts w:ascii="Times New Roman" w:hAnsi="Times New Roman" w:cs="Times New Roman"/>
          <w:color w:val="000000"/>
          <w:sz w:val="24"/>
          <w:szCs w:val="24"/>
        </w:rPr>
        <w:t xml:space="preserve">  2153</w:t>
      </w:r>
      <w:proofErr w:type="gramEnd"/>
      <w:r w:rsidRPr="00817FED">
        <w:rPr>
          <w:rFonts w:ascii="Times New Roman" w:hAnsi="Times New Roman" w:cs="Times New Roman"/>
          <w:color w:val="000000"/>
          <w:sz w:val="24"/>
          <w:szCs w:val="24"/>
        </w:rPr>
        <w:tab/>
      </w:r>
      <w:r>
        <w:rPr>
          <w:rFonts w:ascii="Times New Roman" w:hAnsi="Times New Roman" w:cs="Times New Roman"/>
          <w:color w:val="000000"/>
          <w:sz w:val="24"/>
          <w:szCs w:val="24"/>
        </w:rPr>
        <w:t xml:space="preserve"> </w:t>
      </w:r>
      <w:r w:rsidRPr="00817FED">
        <w:rPr>
          <w:rFonts w:ascii="Times New Roman" w:hAnsi="Times New Roman" w:cs="Times New Roman"/>
          <w:color w:val="000000"/>
          <w:sz w:val="24"/>
          <w:szCs w:val="24"/>
        </w:rPr>
        <w:t>3.550010e+09</w:t>
      </w:r>
      <w:r w:rsidRPr="00817FED">
        <w:rPr>
          <w:rFonts w:ascii="Times New Roman" w:hAnsi="Times New Roman" w:cs="Times New Roman"/>
          <w:color w:val="000000"/>
          <w:sz w:val="24"/>
          <w:szCs w:val="24"/>
        </w:rPr>
        <w:tab/>
        <w:t>0.0</w:t>
      </w:r>
      <w:r w:rsidRPr="00817FED">
        <w:rPr>
          <w:rFonts w:ascii="Times New Roman" w:hAnsi="Times New Roman" w:cs="Times New Roman"/>
          <w:color w:val="000000"/>
          <w:sz w:val="24"/>
          <w:szCs w:val="24"/>
        </w:rPr>
        <w:tab/>
        <w:t>0.0</w:t>
      </w:r>
    </w:p>
    <w:p w14:paraId="0D1A40B2" w14:textId="77777777" w:rsidR="00817FED" w:rsidRDefault="00817FED" w:rsidP="00817FED">
      <w:pPr>
        <w:rPr>
          <w:rFonts w:ascii="Times New Roman" w:hAnsi="Times New Roman" w:cs="Times New Roman"/>
          <w:color w:val="000000"/>
          <w:sz w:val="24"/>
          <w:szCs w:val="24"/>
        </w:rPr>
      </w:pPr>
    </w:p>
    <w:p w14:paraId="4330AC0E" w14:textId="77777777" w:rsidR="00817FED" w:rsidRDefault="00817FED" w:rsidP="00817FED">
      <w:pPr>
        <w:rPr>
          <w:rFonts w:ascii="Segoe UI" w:hAnsi="Segoe UI" w:cs="Segoe UI"/>
          <w:color w:val="323232"/>
          <w:sz w:val="23"/>
          <w:szCs w:val="23"/>
          <w:shd w:val="clear" w:color="auto" w:fill="FFFFFF"/>
        </w:rPr>
      </w:pPr>
      <w:r>
        <w:rPr>
          <w:rFonts w:ascii="Segoe UI" w:hAnsi="Segoe UI" w:cs="Segoe UI"/>
          <w:color w:val="323232"/>
          <w:sz w:val="23"/>
          <w:szCs w:val="23"/>
          <w:shd w:val="clear" w:color="auto" w:fill="FFFFFF"/>
        </w:rPr>
        <w:t>Standard deviation of the observations were as follows:</w:t>
      </w:r>
    </w:p>
    <w:p w14:paraId="3D456230" w14:textId="77777777" w:rsidR="00817FED" w:rsidRPr="00817FED" w:rsidRDefault="00817FED" w:rsidP="00817FED">
      <w:pPr>
        <w:rPr>
          <w:rFonts w:ascii="Segoe UI" w:hAnsi="Segoe UI" w:cs="Segoe UI"/>
          <w:b/>
          <w:color w:val="323232"/>
          <w:sz w:val="23"/>
          <w:szCs w:val="23"/>
          <w:shd w:val="clear" w:color="auto" w:fill="FFFFFF"/>
        </w:rPr>
      </w:pPr>
      <w:r w:rsidRPr="00817FED">
        <w:rPr>
          <w:rFonts w:ascii="Times New Roman" w:hAnsi="Times New Roman" w:cs="Times New Roman"/>
          <w:color w:val="000000"/>
          <w:sz w:val="24"/>
          <w:szCs w:val="24"/>
        </w:rPr>
        <w:tab/>
      </w:r>
      <w:r>
        <w:rPr>
          <w:rFonts w:ascii="Times New Roman" w:hAnsi="Times New Roman" w:cs="Times New Roman"/>
          <w:color w:val="000000"/>
          <w:sz w:val="24"/>
          <w:szCs w:val="24"/>
        </w:rPr>
        <w:t xml:space="preserve"> </w:t>
      </w:r>
      <w:r w:rsidRPr="00817FED">
        <w:rPr>
          <w:rFonts w:ascii="Times New Roman" w:hAnsi="Times New Roman" w:cs="Times New Roman"/>
          <w:b/>
          <w:color w:val="000000"/>
          <w:sz w:val="24"/>
          <w:szCs w:val="24"/>
        </w:rPr>
        <w:t>Open</w:t>
      </w:r>
      <w:r w:rsidRPr="00817FED">
        <w:rPr>
          <w:rFonts w:ascii="Times New Roman" w:hAnsi="Times New Roman" w:cs="Times New Roman"/>
          <w:b/>
          <w:color w:val="000000"/>
          <w:sz w:val="24"/>
          <w:szCs w:val="24"/>
        </w:rPr>
        <w:tab/>
        <w:t xml:space="preserve">    High</w:t>
      </w:r>
      <w:r>
        <w:rPr>
          <w:rFonts w:ascii="Times New Roman" w:hAnsi="Times New Roman" w:cs="Times New Roman"/>
          <w:b/>
          <w:color w:val="000000"/>
          <w:sz w:val="24"/>
          <w:szCs w:val="24"/>
        </w:rPr>
        <w:t xml:space="preserve">      </w:t>
      </w:r>
      <w:r w:rsidRPr="00817FED">
        <w:rPr>
          <w:rFonts w:ascii="Times New Roman" w:hAnsi="Times New Roman" w:cs="Times New Roman"/>
          <w:b/>
          <w:color w:val="000000"/>
          <w:sz w:val="24"/>
          <w:szCs w:val="24"/>
        </w:rPr>
        <w:t>Low</w:t>
      </w:r>
      <w:r w:rsidRPr="00817FED">
        <w:rPr>
          <w:rFonts w:ascii="Times New Roman" w:hAnsi="Times New Roman" w:cs="Times New Roman"/>
          <w:b/>
          <w:color w:val="000000"/>
          <w:sz w:val="24"/>
          <w:szCs w:val="24"/>
        </w:rPr>
        <w:tab/>
        <w:t>Close</w:t>
      </w:r>
      <w:r w:rsidRPr="00817FED">
        <w:rPr>
          <w:rFonts w:ascii="Times New Roman" w:hAnsi="Times New Roman" w:cs="Times New Roman"/>
          <w:b/>
          <w:color w:val="000000"/>
          <w:sz w:val="24"/>
          <w:szCs w:val="24"/>
        </w:rPr>
        <w:tab/>
        <w:t xml:space="preserve">        Volume  </w:t>
      </w:r>
      <w:r>
        <w:rPr>
          <w:rFonts w:ascii="Times New Roman" w:hAnsi="Times New Roman" w:cs="Times New Roman"/>
          <w:b/>
          <w:color w:val="000000"/>
          <w:sz w:val="24"/>
          <w:szCs w:val="24"/>
        </w:rPr>
        <w:t xml:space="preserve">     </w:t>
      </w:r>
      <w:r w:rsidRPr="00817FED">
        <w:rPr>
          <w:rFonts w:ascii="Times New Roman" w:hAnsi="Times New Roman" w:cs="Times New Roman"/>
          <w:b/>
          <w:color w:val="000000"/>
          <w:sz w:val="24"/>
          <w:szCs w:val="24"/>
        </w:rPr>
        <w:t>Dividends Stock Splits</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555"/>
        <w:gridCol w:w="883"/>
        <w:gridCol w:w="883"/>
        <w:gridCol w:w="941"/>
        <w:gridCol w:w="1116"/>
        <w:gridCol w:w="1764"/>
        <w:gridCol w:w="649"/>
        <w:gridCol w:w="1233"/>
      </w:tblGrid>
      <w:tr w:rsidR="00817FED" w:rsidRPr="00817FED" w14:paraId="3DDB6D94" w14:textId="77777777" w:rsidTr="00817FED">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29D4A1C2" w14:textId="77777777" w:rsidR="00817FED" w:rsidRPr="00817FED" w:rsidRDefault="00817FED" w:rsidP="00817FED">
            <w:pPr>
              <w:spacing w:after="0" w:line="240" w:lineRule="auto"/>
              <w:jc w:val="center"/>
              <w:rPr>
                <w:rFonts w:ascii="Arial" w:eastAsia="Times New Roman" w:hAnsi="Arial" w:cs="Arial"/>
                <w:b/>
                <w:bCs/>
                <w:color w:val="212121"/>
                <w:sz w:val="21"/>
                <w:szCs w:val="21"/>
                <w:lang w:val="en-US"/>
              </w:rPr>
            </w:pPr>
            <w:r w:rsidRPr="00817FED">
              <w:rPr>
                <w:rFonts w:ascii="Arial" w:eastAsia="Times New Roman" w:hAnsi="Arial" w:cs="Arial"/>
                <w:b/>
                <w:bCs/>
                <w:color w:val="212121"/>
                <w:sz w:val="21"/>
                <w:szCs w:val="21"/>
                <w:lang w:val="en-US"/>
              </w:rPr>
              <w:t>std</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D4E4C8B" w14:textId="77777777" w:rsidR="00817FED" w:rsidRPr="00817FED" w:rsidRDefault="00817FED" w:rsidP="00817FED">
            <w:pPr>
              <w:spacing w:after="0" w:line="240" w:lineRule="auto"/>
              <w:jc w:val="right"/>
              <w:rPr>
                <w:rFonts w:ascii="Arial" w:eastAsia="Times New Roman" w:hAnsi="Arial" w:cs="Arial"/>
                <w:color w:val="212121"/>
                <w:sz w:val="21"/>
                <w:szCs w:val="21"/>
                <w:lang w:val="en-US"/>
              </w:rPr>
            </w:pPr>
            <w:r w:rsidRPr="00817FED">
              <w:rPr>
                <w:rFonts w:ascii="Arial" w:eastAsia="Times New Roman" w:hAnsi="Arial" w:cs="Arial"/>
                <w:color w:val="212121"/>
                <w:sz w:val="21"/>
                <w:szCs w:val="21"/>
                <w:lang w:val="en-US"/>
              </w:rPr>
              <w:t>368.35</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FDB4BC3" w14:textId="77777777" w:rsidR="00817FED" w:rsidRPr="00817FED" w:rsidRDefault="00817FED" w:rsidP="00817FED">
            <w:pPr>
              <w:spacing w:after="0" w:line="240" w:lineRule="auto"/>
              <w:jc w:val="right"/>
              <w:rPr>
                <w:rFonts w:ascii="Arial" w:eastAsia="Times New Roman" w:hAnsi="Arial" w:cs="Arial"/>
                <w:color w:val="212121"/>
                <w:sz w:val="21"/>
                <w:szCs w:val="21"/>
                <w:lang w:val="en-US"/>
              </w:rPr>
            </w:pPr>
            <w:r w:rsidRPr="00817FED">
              <w:rPr>
                <w:rFonts w:ascii="Arial" w:eastAsia="Times New Roman" w:hAnsi="Arial" w:cs="Arial"/>
                <w:color w:val="212121"/>
                <w:sz w:val="21"/>
                <w:szCs w:val="21"/>
                <w:lang w:val="en-US"/>
              </w:rPr>
              <w:t>369.38</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3AF63475" w14:textId="77777777" w:rsidR="00817FED" w:rsidRPr="00817FED" w:rsidRDefault="00817FED" w:rsidP="00817FED">
            <w:pPr>
              <w:spacing w:after="0" w:line="240" w:lineRule="auto"/>
              <w:jc w:val="right"/>
              <w:rPr>
                <w:rFonts w:ascii="Arial" w:eastAsia="Times New Roman" w:hAnsi="Arial" w:cs="Arial"/>
                <w:color w:val="212121"/>
                <w:sz w:val="21"/>
                <w:szCs w:val="21"/>
                <w:lang w:val="en-US"/>
              </w:rPr>
            </w:pPr>
            <w:r>
              <w:rPr>
                <w:rFonts w:ascii="Arial" w:eastAsia="Times New Roman" w:hAnsi="Arial" w:cs="Arial"/>
                <w:color w:val="212121"/>
                <w:sz w:val="21"/>
                <w:szCs w:val="21"/>
                <w:lang w:val="en-US"/>
              </w:rPr>
              <w:t xml:space="preserve"> </w:t>
            </w:r>
            <w:r w:rsidRPr="00817FED">
              <w:rPr>
                <w:rFonts w:ascii="Arial" w:eastAsia="Times New Roman" w:hAnsi="Arial" w:cs="Arial"/>
                <w:color w:val="212121"/>
                <w:sz w:val="21"/>
                <w:szCs w:val="21"/>
                <w:lang w:val="en-US"/>
              </w:rPr>
              <w:t>366.64</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2474453" w14:textId="77777777" w:rsidR="00817FED" w:rsidRPr="00817FED" w:rsidRDefault="00817FED" w:rsidP="00817FED">
            <w:pPr>
              <w:spacing w:after="0" w:line="240" w:lineRule="auto"/>
              <w:jc w:val="right"/>
              <w:rPr>
                <w:rFonts w:ascii="Arial" w:eastAsia="Times New Roman" w:hAnsi="Arial" w:cs="Arial"/>
                <w:color w:val="212121"/>
                <w:sz w:val="21"/>
                <w:szCs w:val="21"/>
                <w:lang w:val="en-US"/>
              </w:rPr>
            </w:pPr>
            <w:r>
              <w:rPr>
                <w:rFonts w:ascii="Arial" w:eastAsia="Times New Roman" w:hAnsi="Arial" w:cs="Arial"/>
                <w:color w:val="212121"/>
                <w:sz w:val="21"/>
                <w:szCs w:val="21"/>
                <w:lang w:val="en-US"/>
              </w:rPr>
              <w:t xml:space="preserve">    </w:t>
            </w:r>
            <w:r w:rsidRPr="00817FED">
              <w:rPr>
                <w:rFonts w:ascii="Arial" w:eastAsia="Times New Roman" w:hAnsi="Arial" w:cs="Arial"/>
                <w:color w:val="212121"/>
                <w:sz w:val="21"/>
                <w:szCs w:val="21"/>
                <w:lang w:val="en-US"/>
              </w:rPr>
              <w:t>367.65</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314D322" w14:textId="77777777" w:rsidR="00817FED" w:rsidRPr="00817FED" w:rsidRDefault="00817FED" w:rsidP="00817FED">
            <w:pPr>
              <w:spacing w:after="0" w:line="240" w:lineRule="auto"/>
              <w:jc w:val="right"/>
              <w:rPr>
                <w:rFonts w:ascii="Arial" w:eastAsia="Times New Roman" w:hAnsi="Arial" w:cs="Arial"/>
                <w:color w:val="212121"/>
                <w:sz w:val="21"/>
                <w:szCs w:val="21"/>
                <w:lang w:val="en-US"/>
              </w:rPr>
            </w:pPr>
            <w:r>
              <w:rPr>
                <w:rFonts w:ascii="Arial" w:eastAsia="Times New Roman" w:hAnsi="Arial" w:cs="Arial"/>
                <w:color w:val="212121"/>
                <w:sz w:val="21"/>
                <w:szCs w:val="21"/>
                <w:lang w:val="en-US"/>
              </w:rPr>
              <w:t xml:space="preserve">   </w:t>
            </w:r>
            <w:r w:rsidRPr="00817FED">
              <w:rPr>
                <w:rFonts w:ascii="Arial" w:eastAsia="Times New Roman" w:hAnsi="Arial" w:cs="Arial"/>
                <w:color w:val="212121"/>
                <w:sz w:val="21"/>
                <w:szCs w:val="21"/>
                <w:lang w:val="en-US"/>
              </w:rPr>
              <w:t>6.760519e+08</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60F494EB" w14:textId="77777777" w:rsidR="00817FED" w:rsidRPr="00817FED" w:rsidRDefault="00817FED" w:rsidP="00817FED">
            <w:pPr>
              <w:spacing w:after="0" w:line="240" w:lineRule="auto"/>
              <w:jc w:val="right"/>
              <w:rPr>
                <w:rFonts w:ascii="Arial" w:eastAsia="Times New Roman" w:hAnsi="Arial" w:cs="Arial"/>
                <w:color w:val="212121"/>
                <w:sz w:val="21"/>
                <w:szCs w:val="21"/>
                <w:lang w:val="en-US"/>
              </w:rPr>
            </w:pPr>
            <w:r>
              <w:rPr>
                <w:rFonts w:ascii="Arial" w:eastAsia="Times New Roman" w:hAnsi="Arial" w:cs="Arial"/>
                <w:color w:val="212121"/>
                <w:sz w:val="21"/>
                <w:szCs w:val="21"/>
                <w:lang w:val="en-US"/>
              </w:rPr>
              <w:t xml:space="preserve">  </w:t>
            </w:r>
            <w:r w:rsidRPr="00817FED">
              <w:rPr>
                <w:rFonts w:ascii="Arial" w:eastAsia="Times New Roman" w:hAnsi="Arial" w:cs="Arial"/>
                <w:color w:val="212121"/>
                <w:sz w:val="21"/>
                <w:szCs w:val="21"/>
                <w:lang w:val="en-US"/>
              </w:rPr>
              <w:t>0.0</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2201E5D9" w14:textId="77777777" w:rsidR="00817FED" w:rsidRPr="00817FED" w:rsidRDefault="00817FED" w:rsidP="00817FED">
            <w:pPr>
              <w:spacing w:after="0" w:line="240" w:lineRule="auto"/>
              <w:jc w:val="right"/>
              <w:rPr>
                <w:rFonts w:ascii="Arial" w:eastAsia="Times New Roman" w:hAnsi="Arial" w:cs="Arial"/>
                <w:color w:val="212121"/>
                <w:sz w:val="21"/>
                <w:szCs w:val="21"/>
                <w:lang w:val="en-US"/>
              </w:rPr>
            </w:pPr>
            <w:r>
              <w:rPr>
                <w:rFonts w:ascii="Arial" w:eastAsia="Times New Roman" w:hAnsi="Arial" w:cs="Arial"/>
                <w:color w:val="212121"/>
                <w:sz w:val="21"/>
                <w:szCs w:val="21"/>
                <w:lang w:val="en-US"/>
              </w:rPr>
              <w:t xml:space="preserve">            </w:t>
            </w:r>
            <w:r w:rsidRPr="00817FED">
              <w:rPr>
                <w:rFonts w:ascii="Arial" w:eastAsia="Times New Roman" w:hAnsi="Arial" w:cs="Arial"/>
                <w:color w:val="212121"/>
                <w:sz w:val="21"/>
                <w:szCs w:val="21"/>
                <w:lang w:val="en-US"/>
              </w:rPr>
              <w:t>0.0</w:t>
            </w:r>
          </w:p>
        </w:tc>
      </w:tr>
    </w:tbl>
    <w:p w14:paraId="2607A600" w14:textId="77777777" w:rsidR="00817FED" w:rsidRDefault="00817FED" w:rsidP="00817FED">
      <w:pPr>
        <w:rPr>
          <w:rFonts w:ascii="Times New Roman" w:hAnsi="Times New Roman" w:cs="Times New Roman"/>
          <w:color w:val="000000"/>
          <w:sz w:val="24"/>
          <w:szCs w:val="24"/>
        </w:rPr>
      </w:pPr>
    </w:p>
    <w:p w14:paraId="0E7822AC" w14:textId="77777777" w:rsidR="009F0CA6" w:rsidRDefault="009F0CA6" w:rsidP="00817FED">
      <w:pPr>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Pr="009F0CA6">
        <w:rPr>
          <w:rFonts w:ascii="Times New Roman" w:hAnsi="Times New Roman" w:cs="Times New Roman"/>
          <w:color w:val="000000"/>
          <w:sz w:val="24"/>
          <w:szCs w:val="24"/>
        </w:rPr>
        <w:t>lower, 50 and upper percentiles. By default the lower percentile is 25 and the upper percentile is 75. The 50 percentile is the same as the median.</w:t>
      </w:r>
    </w:p>
    <w:p w14:paraId="31D6DDB4" w14:textId="77777777" w:rsidR="009F0CA6" w:rsidRDefault="0065026B" w:rsidP="0065026B">
      <w:pPr>
        <w:ind w:firstLine="720"/>
        <w:rPr>
          <w:rFonts w:ascii="Times New Roman" w:hAnsi="Times New Roman" w:cs="Times New Roman"/>
          <w:color w:val="000000"/>
          <w:sz w:val="24"/>
          <w:szCs w:val="24"/>
        </w:rPr>
      </w:pPr>
      <w:r w:rsidRPr="00817FED">
        <w:rPr>
          <w:rFonts w:ascii="Times New Roman" w:hAnsi="Times New Roman" w:cs="Times New Roman"/>
          <w:b/>
          <w:color w:val="000000"/>
          <w:sz w:val="24"/>
          <w:szCs w:val="24"/>
        </w:rPr>
        <w:t>Open</w:t>
      </w:r>
      <w:r w:rsidRPr="00817FED">
        <w:rPr>
          <w:rFonts w:ascii="Times New Roman" w:hAnsi="Times New Roman" w:cs="Times New Roman"/>
          <w:b/>
          <w:color w:val="000000"/>
          <w:sz w:val="24"/>
          <w:szCs w:val="24"/>
        </w:rPr>
        <w:tab/>
        <w:t xml:space="preserve">    </w:t>
      </w:r>
      <w:r>
        <w:rPr>
          <w:rFonts w:ascii="Times New Roman" w:hAnsi="Times New Roman" w:cs="Times New Roman"/>
          <w:b/>
          <w:color w:val="000000"/>
          <w:sz w:val="24"/>
          <w:szCs w:val="24"/>
        </w:rPr>
        <w:t xml:space="preserve">   </w:t>
      </w:r>
      <w:r w:rsidRPr="00817FED">
        <w:rPr>
          <w:rFonts w:ascii="Times New Roman" w:hAnsi="Times New Roman" w:cs="Times New Roman"/>
          <w:b/>
          <w:color w:val="000000"/>
          <w:sz w:val="24"/>
          <w:szCs w:val="24"/>
        </w:rPr>
        <w:t>High</w:t>
      </w:r>
      <w:r>
        <w:rPr>
          <w:rFonts w:ascii="Times New Roman" w:hAnsi="Times New Roman" w:cs="Times New Roman"/>
          <w:b/>
          <w:color w:val="000000"/>
          <w:sz w:val="24"/>
          <w:szCs w:val="24"/>
        </w:rPr>
        <w:t xml:space="preserve">        </w:t>
      </w:r>
      <w:r w:rsidRPr="00817FED">
        <w:rPr>
          <w:rFonts w:ascii="Times New Roman" w:hAnsi="Times New Roman" w:cs="Times New Roman"/>
          <w:b/>
          <w:color w:val="000000"/>
          <w:sz w:val="24"/>
          <w:szCs w:val="24"/>
        </w:rPr>
        <w:t>Low</w:t>
      </w:r>
      <w:r w:rsidRPr="00817FED">
        <w:rPr>
          <w:rFonts w:ascii="Times New Roman" w:hAnsi="Times New Roman" w:cs="Times New Roman"/>
          <w:b/>
          <w:color w:val="000000"/>
          <w:sz w:val="24"/>
          <w:szCs w:val="24"/>
        </w:rPr>
        <w:tab/>
      </w:r>
      <w:r>
        <w:rPr>
          <w:rFonts w:ascii="Times New Roman" w:hAnsi="Times New Roman" w:cs="Times New Roman"/>
          <w:b/>
          <w:color w:val="000000"/>
          <w:sz w:val="24"/>
          <w:szCs w:val="24"/>
        </w:rPr>
        <w:t xml:space="preserve">    </w:t>
      </w:r>
      <w:r w:rsidRPr="00817FED">
        <w:rPr>
          <w:rFonts w:ascii="Times New Roman" w:hAnsi="Times New Roman" w:cs="Times New Roman"/>
          <w:b/>
          <w:color w:val="000000"/>
          <w:sz w:val="24"/>
          <w:szCs w:val="24"/>
        </w:rPr>
        <w:t>Close</w:t>
      </w:r>
      <w:r>
        <w:rPr>
          <w:rFonts w:ascii="Times New Roman" w:hAnsi="Times New Roman" w:cs="Times New Roman"/>
          <w:b/>
          <w:color w:val="000000"/>
          <w:sz w:val="24"/>
          <w:szCs w:val="24"/>
        </w:rPr>
        <w:t xml:space="preserve">      </w:t>
      </w:r>
      <w:r w:rsidRPr="00817FED">
        <w:rPr>
          <w:rFonts w:ascii="Times New Roman" w:hAnsi="Times New Roman" w:cs="Times New Roman"/>
          <w:b/>
          <w:color w:val="000000"/>
          <w:sz w:val="24"/>
          <w:szCs w:val="24"/>
        </w:rPr>
        <w:t>Volume</w:t>
      </w:r>
      <w:r>
        <w:rPr>
          <w:rFonts w:ascii="Times New Roman" w:hAnsi="Times New Roman" w:cs="Times New Roman"/>
          <w:b/>
          <w:color w:val="000000"/>
          <w:sz w:val="24"/>
          <w:szCs w:val="24"/>
        </w:rPr>
        <w:t xml:space="preserve">         </w:t>
      </w:r>
      <w:r w:rsidRPr="00817FED">
        <w:rPr>
          <w:rFonts w:ascii="Times New Roman" w:hAnsi="Times New Roman" w:cs="Times New Roman"/>
          <w:b/>
          <w:color w:val="000000"/>
          <w:sz w:val="24"/>
          <w:szCs w:val="24"/>
        </w:rPr>
        <w:t>Dividends Stock Splits</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61"/>
        <w:gridCol w:w="1000"/>
        <w:gridCol w:w="1000"/>
        <w:gridCol w:w="1000"/>
        <w:gridCol w:w="1000"/>
        <w:gridCol w:w="1589"/>
        <w:gridCol w:w="532"/>
        <w:gridCol w:w="1408"/>
      </w:tblGrid>
      <w:tr w:rsidR="0065026B" w:rsidRPr="0065026B" w14:paraId="218DB999" w14:textId="77777777" w:rsidTr="0065026B">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B04053B" w14:textId="77777777" w:rsidR="0065026B" w:rsidRPr="0065026B" w:rsidRDefault="0065026B" w:rsidP="0065026B">
            <w:pPr>
              <w:spacing w:after="0" w:line="240" w:lineRule="auto"/>
              <w:jc w:val="center"/>
              <w:rPr>
                <w:rFonts w:ascii="Arial" w:eastAsia="Times New Roman" w:hAnsi="Arial" w:cs="Arial"/>
                <w:b/>
                <w:bCs/>
                <w:color w:val="212121"/>
                <w:sz w:val="21"/>
                <w:szCs w:val="21"/>
                <w:lang w:val="en-US"/>
              </w:rPr>
            </w:pPr>
            <w:r w:rsidRPr="0065026B">
              <w:rPr>
                <w:rFonts w:ascii="Arial" w:eastAsia="Times New Roman" w:hAnsi="Arial" w:cs="Arial"/>
                <w:b/>
                <w:bCs/>
                <w:color w:val="212121"/>
                <w:sz w:val="21"/>
                <w:szCs w:val="21"/>
                <w:lang w:val="en-US"/>
              </w:rPr>
              <w:t>25%</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4495CD0" w14:textId="77777777" w:rsidR="0065026B" w:rsidRPr="0065026B" w:rsidRDefault="0065026B" w:rsidP="0065026B">
            <w:pPr>
              <w:spacing w:after="0" w:line="240" w:lineRule="auto"/>
              <w:jc w:val="right"/>
              <w:rPr>
                <w:rFonts w:ascii="Arial" w:eastAsia="Times New Roman" w:hAnsi="Arial" w:cs="Arial"/>
                <w:color w:val="212121"/>
                <w:sz w:val="21"/>
                <w:szCs w:val="21"/>
                <w:lang w:val="en-US"/>
              </w:rPr>
            </w:pPr>
            <w:r w:rsidRPr="0065026B">
              <w:rPr>
                <w:rFonts w:ascii="Arial" w:eastAsia="Times New Roman" w:hAnsi="Arial" w:cs="Arial"/>
                <w:color w:val="212121"/>
                <w:sz w:val="21"/>
                <w:szCs w:val="21"/>
                <w:lang w:val="en-US"/>
              </w:rPr>
              <w:t>1905.65</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D7A49C5" w14:textId="77777777" w:rsidR="0065026B" w:rsidRPr="0065026B" w:rsidRDefault="0065026B" w:rsidP="0065026B">
            <w:pPr>
              <w:spacing w:after="0" w:line="240" w:lineRule="auto"/>
              <w:jc w:val="right"/>
              <w:rPr>
                <w:rFonts w:ascii="Arial" w:eastAsia="Times New Roman" w:hAnsi="Arial" w:cs="Arial"/>
                <w:color w:val="212121"/>
                <w:sz w:val="21"/>
                <w:szCs w:val="21"/>
                <w:lang w:val="en-US"/>
              </w:rPr>
            </w:pPr>
            <w:r w:rsidRPr="0065026B">
              <w:rPr>
                <w:rFonts w:ascii="Arial" w:eastAsia="Times New Roman" w:hAnsi="Arial" w:cs="Arial"/>
                <w:color w:val="212121"/>
                <w:sz w:val="21"/>
                <w:szCs w:val="21"/>
                <w:lang w:val="en-US"/>
              </w:rPr>
              <w:t>1918.78</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276CB281" w14:textId="77777777" w:rsidR="0065026B" w:rsidRPr="0065026B" w:rsidRDefault="0065026B" w:rsidP="0065026B">
            <w:pPr>
              <w:spacing w:after="0" w:line="240" w:lineRule="auto"/>
              <w:jc w:val="right"/>
              <w:rPr>
                <w:rFonts w:ascii="Arial" w:eastAsia="Times New Roman" w:hAnsi="Arial" w:cs="Arial"/>
                <w:color w:val="212121"/>
                <w:sz w:val="21"/>
                <w:szCs w:val="21"/>
                <w:lang w:val="en-US"/>
              </w:rPr>
            </w:pPr>
            <w:r w:rsidRPr="0065026B">
              <w:rPr>
                <w:rFonts w:ascii="Arial" w:eastAsia="Times New Roman" w:hAnsi="Arial" w:cs="Arial"/>
                <w:color w:val="212121"/>
                <w:sz w:val="21"/>
                <w:szCs w:val="21"/>
                <w:lang w:val="en-US"/>
              </w:rPr>
              <w:t>1885.77</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008D196" w14:textId="77777777" w:rsidR="0065026B" w:rsidRPr="0065026B" w:rsidRDefault="0065026B" w:rsidP="0065026B">
            <w:pPr>
              <w:spacing w:after="0" w:line="240" w:lineRule="auto"/>
              <w:jc w:val="right"/>
              <w:rPr>
                <w:rFonts w:ascii="Arial" w:eastAsia="Times New Roman" w:hAnsi="Arial" w:cs="Arial"/>
                <w:color w:val="212121"/>
                <w:sz w:val="21"/>
                <w:szCs w:val="21"/>
                <w:lang w:val="en-US"/>
              </w:rPr>
            </w:pPr>
            <w:r w:rsidRPr="0065026B">
              <w:rPr>
                <w:rFonts w:ascii="Arial" w:eastAsia="Times New Roman" w:hAnsi="Arial" w:cs="Arial"/>
                <w:color w:val="212121"/>
                <w:sz w:val="21"/>
                <w:szCs w:val="21"/>
                <w:lang w:val="en-US"/>
              </w:rPr>
              <w:t>1904.01</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3D5D2F59" w14:textId="77777777" w:rsidR="0065026B" w:rsidRPr="0065026B" w:rsidRDefault="0065026B" w:rsidP="0065026B">
            <w:pPr>
              <w:spacing w:after="0" w:line="240" w:lineRule="auto"/>
              <w:jc w:val="right"/>
              <w:rPr>
                <w:rFonts w:ascii="Arial" w:eastAsia="Times New Roman" w:hAnsi="Arial" w:cs="Arial"/>
                <w:color w:val="212121"/>
                <w:sz w:val="21"/>
                <w:szCs w:val="21"/>
                <w:lang w:val="en-US"/>
              </w:rPr>
            </w:pPr>
            <w:r w:rsidRPr="0065026B">
              <w:rPr>
                <w:rFonts w:ascii="Arial" w:eastAsia="Times New Roman" w:hAnsi="Arial" w:cs="Arial"/>
                <w:color w:val="212121"/>
                <w:sz w:val="21"/>
                <w:szCs w:val="21"/>
                <w:lang w:val="en-US"/>
              </w:rPr>
              <w:t>3.152890e+09</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3AEE4A97" w14:textId="77777777" w:rsidR="0065026B" w:rsidRPr="0065026B" w:rsidRDefault="0065026B" w:rsidP="0065026B">
            <w:pPr>
              <w:spacing w:after="0" w:line="240" w:lineRule="auto"/>
              <w:jc w:val="right"/>
              <w:rPr>
                <w:rFonts w:ascii="Arial" w:eastAsia="Times New Roman" w:hAnsi="Arial" w:cs="Arial"/>
                <w:color w:val="212121"/>
                <w:sz w:val="21"/>
                <w:szCs w:val="21"/>
                <w:lang w:val="en-US"/>
              </w:rPr>
            </w:pPr>
            <w:r w:rsidRPr="0065026B">
              <w:rPr>
                <w:rFonts w:ascii="Arial" w:eastAsia="Times New Roman" w:hAnsi="Arial" w:cs="Arial"/>
                <w:color w:val="212121"/>
                <w:sz w:val="21"/>
                <w:szCs w:val="21"/>
                <w:lang w:val="en-US"/>
              </w:rPr>
              <w:t>0.0</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62B053DA" w14:textId="77777777" w:rsidR="0065026B" w:rsidRPr="0065026B" w:rsidRDefault="0065026B" w:rsidP="0065026B">
            <w:pPr>
              <w:spacing w:after="0" w:line="240" w:lineRule="auto"/>
              <w:jc w:val="right"/>
              <w:rPr>
                <w:rFonts w:ascii="Arial" w:eastAsia="Times New Roman" w:hAnsi="Arial" w:cs="Arial"/>
                <w:color w:val="212121"/>
                <w:sz w:val="21"/>
                <w:szCs w:val="21"/>
                <w:lang w:val="en-US"/>
              </w:rPr>
            </w:pPr>
            <w:r>
              <w:rPr>
                <w:rFonts w:ascii="Arial" w:eastAsia="Times New Roman" w:hAnsi="Arial" w:cs="Arial"/>
                <w:color w:val="212121"/>
                <w:sz w:val="21"/>
                <w:szCs w:val="21"/>
                <w:lang w:val="en-US"/>
              </w:rPr>
              <w:t xml:space="preserve">               </w:t>
            </w:r>
            <w:r w:rsidRPr="0065026B">
              <w:rPr>
                <w:rFonts w:ascii="Arial" w:eastAsia="Times New Roman" w:hAnsi="Arial" w:cs="Arial"/>
                <w:color w:val="212121"/>
                <w:sz w:val="21"/>
                <w:szCs w:val="21"/>
                <w:lang w:val="en-US"/>
              </w:rPr>
              <w:t>0.0</w:t>
            </w:r>
          </w:p>
        </w:tc>
      </w:tr>
      <w:tr w:rsidR="0065026B" w:rsidRPr="0065026B" w14:paraId="74FB3F1E" w14:textId="77777777" w:rsidTr="0065026B">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515EF88" w14:textId="77777777" w:rsidR="0065026B" w:rsidRPr="0065026B" w:rsidRDefault="0065026B" w:rsidP="0065026B">
            <w:pPr>
              <w:spacing w:after="0" w:line="240" w:lineRule="auto"/>
              <w:jc w:val="center"/>
              <w:rPr>
                <w:rFonts w:ascii="Arial" w:eastAsia="Times New Roman" w:hAnsi="Arial" w:cs="Arial"/>
                <w:b/>
                <w:bCs/>
                <w:color w:val="212121"/>
                <w:sz w:val="21"/>
                <w:szCs w:val="21"/>
                <w:lang w:val="en-US"/>
              </w:rPr>
            </w:pPr>
            <w:r w:rsidRPr="0065026B">
              <w:rPr>
                <w:rFonts w:ascii="Arial" w:eastAsia="Times New Roman" w:hAnsi="Arial" w:cs="Arial"/>
                <w:b/>
                <w:bCs/>
                <w:color w:val="212121"/>
                <w:sz w:val="21"/>
                <w:szCs w:val="21"/>
                <w:lang w:val="en-US"/>
              </w:rPr>
              <w:t>50%</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5932326" w14:textId="77777777" w:rsidR="0065026B" w:rsidRPr="0065026B" w:rsidRDefault="0065026B" w:rsidP="0065026B">
            <w:pPr>
              <w:spacing w:after="0" w:line="240" w:lineRule="auto"/>
              <w:jc w:val="right"/>
              <w:rPr>
                <w:rFonts w:ascii="Arial" w:eastAsia="Times New Roman" w:hAnsi="Arial" w:cs="Arial"/>
                <w:color w:val="212121"/>
                <w:sz w:val="21"/>
                <w:szCs w:val="21"/>
                <w:lang w:val="en-US"/>
              </w:rPr>
            </w:pPr>
            <w:r w:rsidRPr="0065026B">
              <w:rPr>
                <w:rFonts w:ascii="Arial" w:eastAsia="Times New Roman" w:hAnsi="Arial" w:cs="Arial"/>
                <w:color w:val="212121"/>
                <w:sz w:val="21"/>
                <w:szCs w:val="21"/>
                <w:lang w:val="en-US"/>
              </w:rPr>
              <w:t>2087.37</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38B8547A" w14:textId="77777777" w:rsidR="0065026B" w:rsidRPr="0065026B" w:rsidRDefault="0065026B" w:rsidP="0065026B">
            <w:pPr>
              <w:spacing w:after="0" w:line="240" w:lineRule="auto"/>
              <w:jc w:val="right"/>
              <w:rPr>
                <w:rFonts w:ascii="Arial" w:eastAsia="Times New Roman" w:hAnsi="Arial" w:cs="Arial"/>
                <w:color w:val="212121"/>
                <w:sz w:val="21"/>
                <w:szCs w:val="21"/>
                <w:lang w:val="en-US"/>
              </w:rPr>
            </w:pPr>
            <w:r w:rsidRPr="0065026B">
              <w:rPr>
                <w:rFonts w:ascii="Arial" w:eastAsia="Times New Roman" w:hAnsi="Arial" w:cs="Arial"/>
                <w:color w:val="212121"/>
                <w:sz w:val="21"/>
                <w:szCs w:val="21"/>
                <w:lang w:val="en-US"/>
              </w:rPr>
              <w:t>2095.60</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28DA6D6" w14:textId="77777777" w:rsidR="0065026B" w:rsidRPr="0065026B" w:rsidRDefault="0065026B" w:rsidP="0065026B">
            <w:pPr>
              <w:spacing w:after="0" w:line="240" w:lineRule="auto"/>
              <w:jc w:val="right"/>
              <w:rPr>
                <w:rFonts w:ascii="Arial" w:eastAsia="Times New Roman" w:hAnsi="Arial" w:cs="Arial"/>
                <w:color w:val="212121"/>
                <w:sz w:val="21"/>
                <w:szCs w:val="21"/>
                <w:lang w:val="en-US"/>
              </w:rPr>
            </w:pPr>
            <w:r w:rsidRPr="0065026B">
              <w:rPr>
                <w:rFonts w:ascii="Arial" w:eastAsia="Times New Roman" w:hAnsi="Arial" w:cs="Arial"/>
                <w:color w:val="212121"/>
                <w:sz w:val="21"/>
                <w:szCs w:val="21"/>
                <w:lang w:val="en-US"/>
              </w:rPr>
              <w:t>2078.26</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F462367" w14:textId="77777777" w:rsidR="0065026B" w:rsidRPr="0065026B" w:rsidRDefault="0065026B" w:rsidP="0065026B">
            <w:pPr>
              <w:spacing w:after="0" w:line="240" w:lineRule="auto"/>
              <w:jc w:val="right"/>
              <w:rPr>
                <w:rFonts w:ascii="Arial" w:eastAsia="Times New Roman" w:hAnsi="Arial" w:cs="Arial"/>
                <w:color w:val="212121"/>
                <w:sz w:val="21"/>
                <w:szCs w:val="21"/>
                <w:lang w:val="en-US"/>
              </w:rPr>
            </w:pPr>
            <w:r w:rsidRPr="0065026B">
              <w:rPr>
                <w:rFonts w:ascii="Arial" w:eastAsia="Times New Roman" w:hAnsi="Arial" w:cs="Arial"/>
                <w:color w:val="212121"/>
                <w:sz w:val="21"/>
                <w:szCs w:val="21"/>
                <w:lang w:val="en-US"/>
              </w:rPr>
              <w:t>2087.79</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20C90115" w14:textId="77777777" w:rsidR="0065026B" w:rsidRPr="0065026B" w:rsidRDefault="0065026B" w:rsidP="0065026B">
            <w:pPr>
              <w:spacing w:after="0" w:line="240" w:lineRule="auto"/>
              <w:jc w:val="right"/>
              <w:rPr>
                <w:rFonts w:ascii="Arial" w:eastAsia="Times New Roman" w:hAnsi="Arial" w:cs="Arial"/>
                <w:color w:val="212121"/>
                <w:sz w:val="21"/>
                <w:szCs w:val="21"/>
                <w:lang w:val="en-US"/>
              </w:rPr>
            </w:pPr>
            <w:r w:rsidRPr="0065026B">
              <w:rPr>
                <w:rFonts w:ascii="Arial" w:eastAsia="Times New Roman" w:hAnsi="Arial" w:cs="Arial"/>
                <w:color w:val="212121"/>
                <w:sz w:val="21"/>
                <w:szCs w:val="21"/>
                <w:lang w:val="en-US"/>
              </w:rPr>
              <w:t>3.455270e+09</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A3B5439" w14:textId="77777777" w:rsidR="0065026B" w:rsidRPr="0065026B" w:rsidRDefault="0065026B" w:rsidP="0065026B">
            <w:pPr>
              <w:spacing w:after="0" w:line="240" w:lineRule="auto"/>
              <w:jc w:val="right"/>
              <w:rPr>
                <w:rFonts w:ascii="Arial" w:eastAsia="Times New Roman" w:hAnsi="Arial" w:cs="Arial"/>
                <w:color w:val="212121"/>
                <w:sz w:val="21"/>
                <w:szCs w:val="21"/>
                <w:lang w:val="en-US"/>
              </w:rPr>
            </w:pPr>
            <w:r w:rsidRPr="0065026B">
              <w:rPr>
                <w:rFonts w:ascii="Arial" w:eastAsia="Times New Roman" w:hAnsi="Arial" w:cs="Arial"/>
                <w:color w:val="212121"/>
                <w:sz w:val="21"/>
                <w:szCs w:val="21"/>
                <w:lang w:val="en-US"/>
              </w:rPr>
              <w:t>0.0</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311B077E" w14:textId="77777777" w:rsidR="0065026B" w:rsidRPr="0065026B" w:rsidRDefault="0065026B" w:rsidP="0065026B">
            <w:pPr>
              <w:spacing w:after="0" w:line="240" w:lineRule="auto"/>
              <w:jc w:val="right"/>
              <w:rPr>
                <w:rFonts w:ascii="Arial" w:eastAsia="Times New Roman" w:hAnsi="Arial" w:cs="Arial"/>
                <w:color w:val="212121"/>
                <w:sz w:val="21"/>
                <w:szCs w:val="21"/>
                <w:lang w:val="en-US"/>
              </w:rPr>
            </w:pPr>
            <w:r w:rsidRPr="0065026B">
              <w:rPr>
                <w:rFonts w:ascii="Arial" w:eastAsia="Times New Roman" w:hAnsi="Arial" w:cs="Arial"/>
                <w:color w:val="212121"/>
                <w:sz w:val="21"/>
                <w:szCs w:val="21"/>
                <w:lang w:val="en-US"/>
              </w:rPr>
              <w:t>0.0</w:t>
            </w:r>
          </w:p>
        </w:tc>
      </w:tr>
      <w:tr w:rsidR="0065026B" w:rsidRPr="0065026B" w14:paraId="067F81A5" w14:textId="77777777" w:rsidTr="0065026B">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65B153A3" w14:textId="77777777" w:rsidR="0065026B" w:rsidRPr="0065026B" w:rsidRDefault="0065026B" w:rsidP="0065026B">
            <w:pPr>
              <w:spacing w:after="0" w:line="240" w:lineRule="auto"/>
              <w:jc w:val="center"/>
              <w:rPr>
                <w:rFonts w:ascii="Arial" w:eastAsia="Times New Roman" w:hAnsi="Arial" w:cs="Arial"/>
                <w:b/>
                <w:bCs/>
                <w:color w:val="212121"/>
                <w:sz w:val="21"/>
                <w:szCs w:val="21"/>
                <w:lang w:val="en-US"/>
              </w:rPr>
            </w:pPr>
            <w:r w:rsidRPr="0065026B">
              <w:rPr>
                <w:rFonts w:ascii="Arial" w:eastAsia="Times New Roman" w:hAnsi="Arial" w:cs="Arial"/>
                <w:b/>
                <w:bCs/>
                <w:color w:val="212121"/>
                <w:sz w:val="21"/>
                <w:szCs w:val="21"/>
                <w:lang w:val="en-US"/>
              </w:rPr>
              <w:t>75%</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EE28A3A" w14:textId="77777777" w:rsidR="0065026B" w:rsidRPr="0065026B" w:rsidRDefault="0065026B" w:rsidP="0065026B">
            <w:pPr>
              <w:spacing w:after="0" w:line="240" w:lineRule="auto"/>
              <w:jc w:val="right"/>
              <w:rPr>
                <w:rFonts w:ascii="Arial" w:eastAsia="Times New Roman" w:hAnsi="Arial" w:cs="Arial"/>
                <w:color w:val="212121"/>
                <w:sz w:val="21"/>
                <w:szCs w:val="21"/>
                <w:lang w:val="en-US"/>
              </w:rPr>
            </w:pPr>
            <w:r w:rsidRPr="0065026B">
              <w:rPr>
                <w:rFonts w:ascii="Arial" w:eastAsia="Times New Roman" w:hAnsi="Arial" w:cs="Arial"/>
                <w:color w:val="212121"/>
                <w:sz w:val="21"/>
                <w:szCs w:val="21"/>
                <w:lang w:val="en-US"/>
              </w:rPr>
              <w:t>2433.75</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33DDB022" w14:textId="77777777" w:rsidR="0065026B" w:rsidRPr="0065026B" w:rsidRDefault="0065026B" w:rsidP="0065026B">
            <w:pPr>
              <w:spacing w:after="0" w:line="240" w:lineRule="auto"/>
              <w:jc w:val="right"/>
              <w:rPr>
                <w:rFonts w:ascii="Arial" w:eastAsia="Times New Roman" w:hAnsi="Arial" w:cs="Arial"/>
                <w:color w:val="212121"/>
                <w:sz w:val="21"/>
                <w:szCs w:val="21"/>
                <w:lang w:val="en-US"/>
              </w:rPr>
            </w:pPr>
            <w:r w:rsidRPr="0065026B">
              <w:rPr>
                <w:rFonts w:ascii="Arial" w:eastAsia="Times New Roman" w:hAnsi="Arial" w:cs="Arial"/>
                <w:color w:val="212121"/>
                <w:sz w:val="21"/>
                <w:szCs w:val="21"/>
                <w:lang w:val="en-US"/>
              </w:rPr>
              <w:t>2441.39</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ABAD2C1" w14:textId="77777777" w:rsidR="0065026B" w:rsidRPr="0065026B" w:rsidRDefault="0065026B" w:rsidP="0065026B">
            <w:pPr>
              <w:spacing w:after="0" w:line="240" w:lineRule="auto"/>
              <w:jc w:val="right"/>
              <w:rPr>
                <w:rFonts w:ascii="Arial" w:eastAsia="Times New Roman" w:hAnsi="Arial" w:cs="Arial"/>
                <w:color w:val="212121"/>
                <w:sz w:val="21"/>
                <w:szCs w:val="21"/>
                <w:lang w:val="en-US"/>
              </w:rPr>
            </w:pPr>
            <w:r w:rsidRPr="0065026B">
              <w:rPr>
                <w:rFonts w:ascii="Arial" w:eastAsia="Times New Roman" w:hAnsi="Arial" w:cs="Arial"/>
                <w:color w:val="212121"/>
                <w:sz w:val="21"/>
                <w:szCs w:val="21"/>
                <w:lang w:val="en-US"/>
              </w:rPr>
              <w:t>2427.70</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C341E1D" w14:textId="77777777" w:rsidR="0065026B" w:rsidRPr="0065026B" w:rsidRDefault="0065026B" w:rsidP="0065026B">
            <w:pPr>
              <w:spacing w:after="0" w:line="240" w:lineRule="auto"/>
              <w:jc w:val="right"/>
              <w:rPr>
                <w:rFonts w:ascii="Arial" w:eastAsia="Times New Roman" w:hAnsi="Arial" w:cs="Arial"/>
                <w:color w:val="212121"/>
                <w:sz w:val="21"/>
                <w:szCs w:val="21"/>
                <w:lang w:val="en-US"/>
              </w:rPr>
            </w:pPr>
            <w:r w:rsidRPr="0065026B">
              <w:rPr>
                <w:rFonts w:ascii="Arial" w:eastAsia="Times New Roman" w:hAnsi="Arial" w:cs="Arial"/>
                <w:color w:val="212121"/>
                <w:sz w:val="21"/>
                <w:szCs w:val="21"/>
                <w:lang w:val="en-US"/>
              </w:rPr>
              <w:t>2433.14</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6741CE0" w14:textId="77777777" w:rsidR="0065026B" w:rsidRPr="0065026B" w:rsidRDefault="0065026B" w:rsidP="0065026B">
            <w:pPr>
              <w:spacing w:after="0" w:line="240" w:lineRule="auto"/>
              <w:jc w:val="right"/>
              <w:rPr>
                <w:rFonts w:ascii="Arial" w:eastAsia="Times New Roman" w:hAnsi="Arial" w:cs="Arial"/>
                <w:color w:val="212121"/>
                <w:sz w:val="21"/>
                <w:szCs w:val="21"/>
                <w:lang w:val="en-US"/>
              </w:rPr>
            </w:pPr>
            <w:r w:rsidRPr="0065026B">
              <w:rPr>
                <w:rFonts w:ascii="Arial" w:eastAsia="Times New Roman" w:hAnsi="Arial" w:cs="Arial"/>
                <w:color w:val="212121"/>
                <w:sz w:val="21"/>
                <w:szCs w:val="21"/>
                <w:lang w:val="en-US"/>
              </w:rPr>
              <w:t>3.825410e+09</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2F8464CA" w14:textId="77777777" w:rsidR="0065026B" w:rsidRPr="0065026B" w:rsidRDefault="0065026B" w:rsidP="0065026B">
            <w:pPr>
              <w:spacing w:after="0" w:line="240" w:lineRule="auto"/>
              <w:jc w:val="right"/>
              <w:rPr>
                <w:rFonts w:ascii="Arial" w:eastAsia="Times New Roman" w:hAnsi="Arial" w:cs="Arial"/>
                <w:color w:val="212121"/>
                <w:sz w:val="21"/>
                <w:szCs w:val="21"/>
                <w:lang w:val="en-US"/>
              </w:rPr>
            </w:pPr>
            <w:r w:rsidRPr="0065026B">
              <w:rPr>
                <w:rFonts w:ascii="Arial" w:eastAsia="Times New Roman" w:hAnsi="Arial" w:cs="Arial"/>
                <w:color w:val="212121"/>
                <w:sz w:val="21"/>
                <w:szCs w:val="21"/>
                <w:lang w:val="en-US"/>
              </w:rPr>
              <w:t>0.0</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51B61B1" w14:textId="77777777" w:rsidR="0065026B" w:rsidRPr="0065026B" w:rsidRDefault="0065026B" w:rsidP="0065026B">
            <w:pPr>
              <w:spacing w:after="0" w:line="240" w:lineRule="auto"/>
              <w:jc w:val="right"/>
              <w:rPr>
                <w:rFonts w:ascii="Arial" w:eastAsia="Times New Roman" w:hAnsi="Arial" w:cs="Arial"/>
                <w:color w:val="212121"/>
                <w:sz w:val="21"/>
                <w:szCs w:val="21"/>
                <w:lang w:val="en-US"/>
              </w:rPr>
            </w:pPr>
            <w:r w:rsidRPr="0065026B">
              <w:rPr>
                <w:rFonts w:ascii="Arial" w:eastAsia="Times New Roman" w:hAnsi="Arial" w:cs="Arial"/>
                <w:color w:val="212121"/>
                <w:sz w:val="21"/>
                <w:szCs w:val="21"/>
                <w:lang w:val="en-US"/>
              </w:rPr>
              <w:t>0.0</w:t>
            </w:r>
          </w:p>
        </w:tc>
      </w:tr>
    </w:tbl>
    <w:p w14:paraId="649D4F36" w14:textId="77777777" w:rsidR="0065026B" w:rsidRDefault="0065026B" w:rsidP="00817FED">
      <w:pPr>
        <w:rPr>
          <w:rFonts w:ascii="Times New Roman" w:hAnsi="Times New Roman" w:cs="Times New Roman"/>
          <w:color w:val="000000"/>
          <w:sz w:val="24"/>
          <w:szCs w:val="24"/>
        </w:rPr>
      </w:pPr>
    </w:p>
    <w:p w14:paraId="01F4B445" w14:textId="77777777" w:rsidR="0007278F" w:rsidRPr="0007278F" w:rsidRDefault="0007278F" w:rsidP="0007278F">
      <w:pPr>
        <w:rPr>
          <w:rFonts w:ascii="Times New Roman" w:hAnsi="Times New Roman" w:cs="Times New Roman"/>
          <w:color w:val="000000"/>
          <w:sz w:val="24"/>
          <w:szCs w:val="24"/>
        </w:rPr>
      </w:pPr>
      <w:r w:rsidRPr="0007278F">
        <w:rPr>
          <w:rFonts w:ascii="Times New Roman" w:hAnsi="Times New Roman" w:cs="Times New Roman"/>
          <w:color w:val="000000"/>
          <w:sz w:val="24"/>
          <w:szCs w:val="24"/>
        </w:rPr>
        <w:t>The Shapiro-Wilk test is a statistical test used to check if a continuous variable follows a normal distribution. The null hypothesis (H0) states that the variable is normally distributed, and the alternative hypothesis (H1) states that the variable is NOT normally distributed. So after running this test:</w:t>
      </w:r>
    </w:p>
    <w:p w14:paraId="23B472E4" w14:textId="77777777" w:rsidR="0007278F" w:rsidRPr="0007278F" w:rsidRDefault="0007278F" w:rsidP="0007278F">
      <w:pPr>
        <w:rPr>
          <w:rFonts w:ascii="Times New Roman" w:hAnsi="Times New Roman" w:cs="Times New Roman"/>
          <w:color w:val="000000"/>
          <w:sz w:val="24"/>
          <w:szCs w:val="24"/>
        </w:rPr>
      </w:pPr>
    </w:p>
    <w:p w14:paraId="5CA854AB" w14:textId="77777777" w:rsidR="0007278F" w:rsidRPr="0007278F" w:rsidRDefault="0007278F" w:rsidP="0007278F">
      <w:pPr>
        <w:rPr>
          <w:rFonts w:ascii="Times New Roman" w:hAnsi="Times New Roman" w:cs="Times New Roman"/>
          <w:color w:val="000000"/>
          <w:sz w:val="24"/>
          <w:szCs w:val="24"/>
        </w:rPr>
      </w:pPr>
      <w:r w:rsidRPr="0007278F">
        <w:rPr>
          <w:rFonts w:ascii="Times New Roman" w:hAnsi="Times New Roman" w:cs="Times New Roman"/>
          <w:color w:val="000000"/>
          <w:sz w:val="24"/>
          <w:szCs w:val="24"/>
        </w:rPr>
        <w:t>If p ≤ 0.05: then the null hypothesis can be rejected (i.e. the variable is NOT normally distributed).</w:t>
      </w:r>
    </w:p>
    <w:p w14:paraId="40C50BAC" w14:textId="77777777" w:rsidR="009F0CA6" w:rsidRDefault="0007278F" w:rsidP="0007278F">
      <w:pPr>
        <w:rPr>
          <w:rFonts w:ascii="Times New Roman" w:hAnsi="Times New Roman" w:cs="Times New Roman"/>
          <w:color w:val="000000"/>
          <w:sz w:val="24"/>
          <w:szCs w:val="24"/>
        </w:rPr>
      </w:pPr>
      <w:r w:rsidRPr="0007278F">
        <w:rPr>
          <w:rFonts w:ascii="Times New Roman" w:hAnsi="Times New Roman" w:cs="Times New Roman"/>
          <w:color w:val="000000"/>
          <w:sz w:val="24"/>
          <w:szCs w:val="24"/>
        </w:rPr>
        <w:t>If p &gt; 0.05: then the null hypothesis cannot be rejected (i.e. the variable MAY BE normally distributed).</w:t>
      </w:r>
    </w:p>
    <w:p w14:paraId="625DA05F" w14:textId="77777777" w:rsidR="0007278F" w:rsidRDefault="0007278F" w:rsidP="0007278F">
      <w:pPr>
        <w:rPr>
          <w:rFonts w:ascii="Times New Roman" w:hAnsi="Times New Roman" w:cs="Times New Roman"/>
          <w:color w:val="000000"/>
          <w:sz w:val="24"/>
          <w:szCs w:val="24"/>
        </w:rPr>
      </w:pPr>
      <w:r w:rsidRPr="0007278F">
        <w:rPr>
          <w:rFonts w:ascii="Times New Roman" w:hAnsi="Times New Roman" w:cs="Times New Roman"/>
          <w:color w:val="000000"/>
          <w:sz w:val="24"/>
          <w:szCs w:val="24"/>
        </w:rPr>
        <w:t>Since we had a small sample size</w:t>
      </w:r>
      <w:r>
        <w:rPr>
          <w:rFonts w:ascii="Times New Roman" w:hAnsi="Times New Roman" w:cs="Times New Roman"/>
          <w:color w:val="000000"/>
          <w:sz w:val="24"/>
          <w:szCs w:val="24"/>
        </w:rPr>
        <w:t xml:space="preserve"> n=</w:t>
      </w:r>
      <w:r w:rsidRPr="0007278F">
        <w:rPr>
          <w:rFonts w:ascii="Arial" w:hAnsi="Arial" w:cs="Arial"/>
          <w:color w:val="212121"/>
          <w:sz w:val="21"/>
          <w:szCs w:val="21"/>
          <w:shd w:val="clear" w:color="auto" w:fill="E0E0E0"/>
        </w:rPr>
        <w:t xml:space="preserve"> </w:t>
      </w:r>
      <w:r>
        <w:rPr>
          <w:rFonts w:ascii="Arial" w:hAnsi="Arial" w:cs="Arial"/>
          <w:color w:val="212121"/>
          <w:sz w:val="21"/>
          <w:szCs w:val="21"/>
          <w:shd w:val="clear" w:color="auto" w:fill="E0E0E0"/>
        </w:rPr>
        <w:t>1509</w:t>
      </w:r>
      <w:r w:rsidRPr="0007278F">
        <w:rPr>
          <w:rFonts w:ascii="Times New Roman" w:hAnsi="Times New Roman" w:cs="Times New Roman"/>
          <w:color w:val="000000"/>
          <w:sz w:val="24"/>
          <w:szCs w:val="24"/>
        </w:rPr>
        <w:t xml:space="preserve">, determining the distribution of the variable X was important for choosing an appropriate statistical method. </w:t>
      </w:r>
      <w:proofErr w:type="gramStart"/>
      <w:r w:rsidRPr="0007278F">
        <w:rPr>
          <w:rFonts w:ascii="Times New Roman" w:hAnsi="Times New Roman" w:cs="Times New Roman"/>
          <w:color w:val="000000"/>
          <w:sz w:val="24"/>
          <w:szCs w:val="24"/>
        </w:rPr>
        <w:t>So</w:t>
      </w:r>
      <w:proofErr w:type="gramEnd"/>
      <w:r w:rsidRPr="0007278F">
        <w:rPr>
          <w:rFonts w:ascii="Times New Roman" w:hAnsi="Times New Roman" w:cs="Times New Roman"/>
          <w:color w:val="000000"/>
          <w:sz w:val="24"/>
          <w:szCs w:val="24"/>
        </w:rPr>
        <w:t xml:space="preserve"> a Shapiro-Wilk test was performed and showed that the distribution of X departed significantly from normality </w:t>
      </w:r>
      <w:r w:rsidRPr="0007278F">
        <w:rPr>
          <w:rFonts w:ascii="Times New Roman" w:hAnsi="Times New Roman" w:cs="Times New Roman"/>
          <w:color w:val="000000"/>
          <w:sz w:val="24"/>
          <w:szCs w:val="24"/>
        </w:rPr>
        <w:lastRenderedPageBreak/>
        <w:t>(</w:t>
      </w:r>
      <w:r>
        <w:rPr>
          <w:rFonts w:ascii="Courier New" w:hAnsi="Courier New" w:cs="Courier New"/>
          <w:color w:val="212121"/>
          <w:sz w:val="21"/>
          <w:szCs w:val="21"/>
          <w:shd w:val="clear" w:color="auto" w:fill="FFFFFF"/>
        </w:rPr>
        <w:t>0.381351113319397</w:t>
      </w:r>
      <w:r w:rsidRPr="0007278F">
        <w:rPr>
          <w:rFonts w:ascii="Times New Roman" w:hAnsi="Times New Roman" w:cs="Times New Roman"/>
          <w:color w:val="000000"/>
          <w:sz w:val="24"/>
          <w:szCs w:val="24"/>
        </w:rPr>
        <w:t>, p-value &lt; 0.01)</w:t>
      </w:r>
      <w:r>
        <w:rPr>
          <w:rFonts w:ascii="Times New Roman" w:hAnsi="Times New Roman" w:cs="Times New Roman"/>
          <w:color w:val="000000"/>
          <w:sz w:val="24"/>
          <w:szCs w:val="24"/>
        </w:rPr>
        <w:t>, p=0,0000)</w:t>
      </w:r>
      <w:r w:rsidRPr="0007278F">
        <w:rPr>
          <w:rFonts w:ascii="Times New Roman" w:hAnsi="Times New Roman" w:cs="Times New Roman"/>
          <w:color w:val="000000"/>
          <w:sz w:val="24"/>
          <w:szCs w:val="24"/>
        </w:rPr>
        <w:t xml:space="preserve">. Based on this outcome, a non-parametric test was used, and the median with the interquartile range were used to summarize the variable </w:t>
      </w:r>
      <w:r>
        <w:rPr>
          <w:rFonts w:ascii="Times New Roman" w:hAnsi="Times New Roman" w:cs="Times New Roman"/>
          <w:color w:val="000000"/>
          <w:sz w:val="24"/>
          <w:szCs w:val="24"/>
        </w:rPr>
        <w:t>above</w:t>
      </w:r>
      <w:r w:rsidRPr="0007278F">
        <w:rPr>
          <w:rFonts w:ascii="Times New Roman" w:hAnsi="Times New Roman" w:cs="Times New Roman"/>
          <w:color w:val="000000"/>
          <w:sz w:val="24"/>
          <w:szCs w:val="24"/>
        </w:rPr>
        <w:t>.</w:t>
      </w:r>
    </w:p>
    <w:p w14:paraId="3CDE4304" w14:textId="77777777" w:rsidR="0007278F" w:rsidRDefault="0007278F" w:rsidP="0007278F">
      <w:pPr>
        <w:rPr>
          <w:rFonts w:ascii="Times New Roman" w:hAnsi="Times New Roman" w:cs="Times New Roman"/>
          <w:color w:val="000000"/>
          <w:sz w:val="24"/>
          <w:szCs w:val="24"/>
        </w:rPr>
      </w:pPr>
      <w:r w:rsidRPr="0007278F">
        <w:rPr>
          <w:rFonts w:ascii="Times New Roman" w:hAnsi="Times New Roman" w:cs="Times New Roman"/>
          <w:color w:val="000000"/>
          <w:sz w:val="24"/>
          <w:szCs w:val="24"/>
        </w:rPr>
        <w:t>A large enough sample size will make the Shapiro-Wilk test detect the smallest deviation from normality, in this case the p-value will be &lt; 0.05 even if the variable is, in fact, normally distributed. Conversely, a very small sample size will reduce the statistical power of the Shapiro-Wilk test to reject the null hypothesis, in this case the p-value will be ≥ 0.05 even if the data clearly do not come from a normal distribution.</w:t>
      </w:r>
    </w:p>
    <w:p w14:paraId="35BDB683" w14:textId="77777777" w:rsidR="0007278F" w:rsidRPr="009D4DDB" w:rsidRDefault="0007278F" w:rsidP="0007278F">
      <w:pPr>
        <w:rPr>
          <w:rFonts w:ascii="Times New Roman" w:hAnsi="Times New Roman" w:cs="Times New Roman"/>
          <w:color w:val="000000"/>
          <w:sz w:val="24"/>
          <w:szCs w:val="24"/>
        </w:rPr>
      </w:pPr>
    </w:p>
    <w:sectPr w:rsidR="0007278F" w:rsidRPr="009D4DD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86659" w14:textId="77777777" w:rsidR="00EE2D0F" w:rsidRDefault="00EE2D0F" w:rsidP="00A65308">
      <w:pPr>
        <w:spacing w:after="0" w:line="240" w:lineRule="auto"/>
      </w:pPr>
      <w:r>
        <w:separator/>
      </w:r>
    </w:p>
  </w:endnote>
  <w:endnote w:type="continuationSeparator" w:id="0">
    <w:p w14:paraId="622211E9" w14:textId="77777777" w:rsidR="00EE2D0F" w:rsidRDefault="00EE2D0F" w:rsidP="00A653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83D15" w14:textId="77777777" w:rsidR="00EE2D0F" w:rsidRDefault="00EE2D0F" w:rsidP="00A65308">
      <w:pPr>
        <w:spacing w:after="0" w:line="240" w:lineRule="auto"/>
      </w:pPr>
      <w:r>
        <w:separator/>
      </w:r>
    </w:p>
  </w:footnote>
  <w:footnote w:type="continuationSeparator" w:id="0">
    <w:p w14:paraId="23EF1502" w14:textId="77777777" w:rsidR="00EE2D0F" w:rsidRDefault="00EE2D0F" w:rsidP="00A653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AA431" w14:textId="4BC28BF0" w:rsidR="00A65308" w:rsidRDefault="00A65308">
    <w:pPr>
      <w:pStyle w:val="Header"/>
    </w:pPr>
    <w:r>
      <w:rPr>
        <w:noProof/>
      </w:rPr>
      <w:drawing>
        <wp:inline distT="0" distB="0" distL="0" distR="0" wp14:anchorId="30260BC7" wp14:editId="47C64A1C">
          <wp:extent cx="1866900" cy="654213"/>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85231" cy="660637"/>
                  </a:xfrm>
                  <a:prstGeom prst="rect">
                    <a:avLst/>
                  </a:prstGeom>
                </pic:spPr>
              </pic:pic>
            </a:graphicData>
          </a:graphic>
        </wp:inline>
      </w:drawing>
    </w:r>
  </w:p>
  <w:p w14:paraId="19206520" w14:textId="77777777" w:rsidR="00A65308" w:rsidRDefault="00A653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LQ0NTIxsjA2tTAxMzNQ0lEKTi0uzszPAykwrAUAyfUChCwAAAA="/>
  </w:docVars>
  <w:rsids>
    <w:rsidRoot w:val="00BB72E7"/>
    <w:rsid w:val="000015F1"/>
    <w:rsid w:val="0007278F"/>
    <w:rsid w:val="003E35EE"/>
    <w:rsid w:val="004E3A44"/>
    <w:rsid w:val="005A086B"/>
    <w:rsid w:val="0065026B"/>
    <w:rsid w:val="007A6811"/>
    <w:rsid w:val="00817FED"/>
    <w:rsid w:val="009D4DDB"/>
    <w:rsid w:val="009F0CA6"/>
    <w:rsid w:val="00A65308"/>
    <w:rsid w:val="00BB72E7"/>
    <w:rsid w:val="00D0653B"/>
    <w:rsid w:val="00DF2136"/>
    <w:rsid w:val="00EE2D0F"/>
    <w:rsid w:val="00F573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AC8983"/>
  <w15:chartTrackingRefBased/>
  <w15:docId w15:val="{AC0AB401-DAE7-4BC0-90FD-057350CA0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737C"/>
    <w:rPr>
      <w:color w:val="0000FF"/>
      <w:u w:val="single"/>
    </w:rPr>
  </w:style>
  <w:style w:type="paragraph" w:styleId="Header">
    <w:name w:val="header"/>
    <w:basedOn w:val="Normal"/>
    <w:link w:val="HeaderChar"/>
    <w:uiPriority w:val="99"/>
    <w:unhideWhenUsed/>
    <w:rsid w:val="00A653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5308"/>
    <w:rPr>
      <w:lang w:val="en-GB"/>
    </w:rPr>
  </w:style>
  <w:style w:type="paragraph" w:styleId="Footer">
    <w:name w:val="footer"/>
    <w:basedOn w:val="Normal"/>
    <w:link w:val="FooterChar"/>
    <w:uiPriority w:val="99"/>
    <w:unhideWhenUsed/>
    <w:rsid w:val="00A653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530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092716">
      <w:bodyDiv w:val="1"/>
      <w:marLeft w:val="0"/>
      <w:marRight w:val="0"/>
      <w:marTop w:val="0"/>
      <w:marBottom w:val="0"/>
      <w:divBdr>
        <w:top w:val="none" w:sz="0" w:space="0" w:color="auto"/>
        <w:left w:val="none" w:sz="0" w:space="0" w:color="auto"/>
        <w:bottom w:val="none" w:sz="0" w:space="0" w:color="auto"/>
        <w:right w:val="none" w:sz="0" w:space="0" w:color="auto"/>
      </w:divBdr>
      <w:divsChild>
        <w:div w:id="31813029">
          <w:marLeft w:val="0"/>
          <w:marRight w:val="0"/>
          <w:marTop w:val="0"/>
          <w:marBottom w:val="0"/>
          <w:divBdr>
            <w:top w:val="none" w:sz="0" w:space="0" w:color="auto"/>
            <w:left w:val="none" w:sz="0" w:space="0" w:color="auto"/>
            <w:bottom w:val="none" w:sz="0" w:space="0" w:color="auto"/>
            <w:right w:val="none" w:sz="0" w:space="0" w:color="auto"/>
          </w:divBdr>
          <w:divsChild>
            <w:div w:id="99892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10123">
      <w:bodyDiv w:val="1"/>
      <w:marLeft w:val="0"/>
      <w:marRight w:val="0"/>
      <w:marTop w:val="0"/>
      <w:marBottom w:val="0"/>
      <w:divBdr>
        <w:top w:val="none" w:sz="0" w:space="0" w:color="auto"/>
        <w:left w:val="none" w:sz="0" w:space="0" w:color="auto"/>
        <w:bottom w:val="none" w:sz="0" w:space="0" w:color="auto"/>
        <w:right w:val="none" w:sz="0" w:space="0" w:color="auto"/>
      </w:divBdr>
      <w:divsChild>
        <w:div w:id="1679624276">
          <w:marLeft w:val="0"/>
          <w:marRight w:val="0"/>
          <w:marTop w:val="0"/>
          <w:marBottom w:val="0"/>
          <w:divBdr>
            <w:top w:val="none" w:sz="0" w:space="0" w:color="auto"/>
            <w:left w:val="none" w:sz="0" w:space="0" w:color="auto"/>
            <w:bottom w:val="none" w:sz="0" w:space="0" w:color="auto"/>
            <w:right w:val="none" w:sz="0" w:space="0" w:color="auto"/>
          </w:divBdr>
          <w:divsChild>
            <w:div w:id="246965682">
              <w:marLeft w:val="0"/>
              <w:marRight w:val="0"/>
              <w:marTop w:val="0"/>
              <w:marBottom w:val="0"/>
              <w:divBdr>
                <w:top w:val="none" w:sz="0" w:space="0" w:color="auto"/>
                <w:left w:val="none" w:sz="0" w:space="0" w:color="auto"/>
                <w:bottom w:val="none" w:sz="0" w:space="0" w:color="auto"/>
                <w:right w:val="none" w:sz="0" w:space="0" w:color="auto"/>
              </w:divBdr>
            </w:div>
            <w:div w:id="15410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089658">
      <w:bodyDiv w:val="1"/>
      <w:marLeft w:val="0"/>
      <w:marRight w:val="0"/>
      <w:marTop w:val="0"/>
      <w:marBottom w:val="0"/>
      <w:divBdr>
        <w:top w:val="none" w:sz="0" w:space="0" w:color="auto"/>
        <w:left w:val="none" w:sz="0" w:space="0" w:color="auto"/>
        <w:bottom w:val="none" w:sz="0" w:space="0" w:color="auto"/>
        <w:right w:val="none" w:sz="0" w:space="0" w:color="auto"/>
      </w:divBdr>
      <w:divsChild>
        <w:div w:id="1945453990">
          <w:marLeft w:val="0"/>
          <w:marRight w:val="0"/>
          <w:marTop w:val="0"/>
          <w:marBottom w:val="0"/>
          <w:divBdr>
            <w:top w:val="none" w:sz="0" w:space="0" w:color="auto"/>
            <w:left w:val="none" w:sz="0" w:space="0" w:color="auto"/>
            <w:bottom w:val="none" w:sz="0" w:space="0" w:color="auto"/>
            <w:right w:val="none" w:sz="0" w:space="0" w:color="auto"/>
          </w:divBdr>
          <w:divsChild>
            <w:div w:id="571161524">
              <w:marLeft w:val="0"/>
              <w:marRight w:val="0"/>
              <w:marTop w:val="0"/>
              <w:marBottom w:val="0"/>
              <w:divBdr>
                <w:top w:val="none" w:sz="0" w:space="0" w:color="auto"/>
                <w:left w:val="none" w:sz="0" w:space="0" w:color="auto"/>
                <w:bottom w:val="none" w:sz="0" w:space="0" w:color="auto"/>
                <w:right w:val="none" w:sz="0" w:space="0" w:color="auto"/>
              </w:divBdr>
            </w:div>
            <w:div w:id="187164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34511">
      <w:bodyDiv w:val="1"/>
      <w:marLeft w:val="0"/>
      <w:marRight w:val="0"/>
      <w:marTop w:val="0"/>
      <w:marBottom w:val="0"/>
      <w:divBdr>
        <w:top w:val="none" w:sz="0" w:space="0" w:color="auto"/>
        <w:left w:val="none" w:sz="0" w:space="0" w:color="auto"/>
        <w:bottom w:val="none" w:sz="0" w:space="0" w:color="auto"/>
        <w:right w:val="none" w:sz="0" w:space="0" w:color="auto"/>
      </w:divBdr>
    </w:div>
    <w:div w:id="992173820">
      <w:bodyDiv w:val="1"/>
      <w:marLeft w:val="0"/>
      <w:marRight w:val="0"/>
      <w:marTop w:val="0"/>
      <w:marBottom w:val="0"/>
      <w:divBdr>
        <w:top w:val="none" w:sz="0" w:space="0" w:color="auto"/>
        <w:left w:val="none" w:sz="0" w:space="0" w:color="auto"/>
        <w:bottom w:val="none" w:sz="0" w:space="0" w:color="auto"/>
        <w:right w:val="none" w:sz="0" w:space="0" w:color="auto"/>
      </w:divBdr>
      <w:divsChild>
        <w:div w:id="1192766649">
          <w:marLeft w:val="0"/>
          <w:marRight w:val="0"/>
          <w:marTop w:val="0"/>
          <w:marBottom w:val="0"/>
          <w:divBdr>
            <w:top w:val="none" w:sz="0" w:space="0" w:color="auto"/>
            <w:left w:val="none" w:sz="0" w:space="0" w:color="auto"/>
            <w:bottom w:val="none" w:sz="0" w:space="0" w:color="auto"/>
            <w:right w:val="none" w:sz="0" w:space="0" w:color="auto"/>
          </w:divBdr>
          <w:divsChild>
            <w:div w:id="766729320">
              <w:marLeft w:val="0"/>
              <w:marRight w:val="0"/>
              <w:marTop w:val="0"/>
              <w:marBottom w:val="0"/>
              <w:divBdr>
                <w:top w:val="none" w:sz="0" w:space="0" w:color="auto"/>
                <w:left w:val="none" w:sz="0" w:space="0" w:color="auto"/>
                <w:bottom w:val="none" w:sz="0" w:space="0" w:color="auto"/>
                <w:right w:val="none" w:sz="0" w:space="0" w:color="auto"/>
              </w:divBdr>
            </w:div>
            <w:div w:id="807089659">
              <w:marLeft w:val="0"/>
              <w:marRight w:val="0"/>
              <w:marTop w:val="0"/>
              <w:marBottom w:val="0"/>
              <w:divBdr>
                <w:top w:val="none" w:sz="0" w:space="0" w:color="auto"/>
                <w:left w:val="none" w:sz="0" w:space="0" w:color="auto"/>
                <w:bottom w:val="none" w:sz="0" w:space="0" w:color="auto"/>
                <w:right w:val="none" w:sz="0" w:space="0" w:color="auto"/>
              </w:divBdr>
            </w:div>
            <w:div w:id="189026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969497">
      <w:bodyDiv w:val="1"/>
      <w:marLeft w:val="0"/>
      <w:marRight w:val="0"/>
      <w:marTop w:val="0"/>
      <w:marBottom w:val="0"/>
      <w:divBdr>
        <w:top w:val="none" w:sz="0" w:space="0" w:color="auto"/>
        <w:left w:val="none" w:sz="0" w:space="0" w:color="auto"/>
        <w:bottom w:val="none" w:sz="0" w:space="0" w:color="auto"/>
        <w:right w:val="none" w:sz="0" w:space="0" w:color="auto"/>
      </w:divBdr>
    </w:div>
    <w:div w:id="140630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ypi.org/project/yfinanc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512</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rashmi venkat raman</cp:lastModifiedBy>
  <cp:revision>4</cp:revision>
  <dcterms:created xsi:type="dcterms:W3CDTF">2022-10-12T09:16:00Z</dcterms:created>
  <dcterms:modified xsi:type="dcterms:W3CDTF">2023-01-05T03:37:00Z</dcterms:modified>
</cp:coreProperties>
</file>